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84" w:rsidRPr="00443373" w:rsidRDefault="003C6884" w:rsidP="00C142E0">
      <w:pPr>
        <w:pStyle w:val="2"/>
        <w:ind w:firstLine="709"/>
        <w:jc w:val="right"/>
        <w:rPr>
          <w:color w:val="auto"/>
          <w:sz w:val="27"/>
          <w:szCs w:val="27"/>
        </w:rPr>
      </w:pPr>
      <w:r w:rsidRPr="00443373">
        <w:rPr>
          <w:color w:val="auto"/>
          <w:sz w:val="27"/>
          <w:szCs w:val="27"/>
        </w:rPr>
        <w:t>Проект</w:t>
      </w:r>
    </w:p>
    <w:p w:rsidR="003C6884" w:rsidRPr="00443373" w:rsidRDefault="003C6884" w:rsidP="00C142E0">
      <w:pPr>
        <w:pStyle w:val="2"/>
        <w:ind w:firstLine="0"/>
        <w:rPr>
          <w:color w:val="auto"/>
          <w:sz w:val="27"/>
          <w:szCs w:val="27"/>
        </w:rPr>
      </w:pPr>
      <w:r w:rsidRPr="00443373">
        <w:rPr>
          <w:color w:val="auto"/>
          <w:sz w:val="27"/>
          <w:szCs w:val="27"/>
        </w:rPr>
        <w:t>ЗАКОН</w:t>
      </w:r>
    </w:p>
    <w:p w:rsidR="003C6884" w:rsidRPr="00443373" w:rsidRDefault="003C6884" w:rsidP="00C142E0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Алтайского края</w:t>
      </w:r>
    </w:p>
    <w:p w:rsidR="003C6884" w:rsidRPr="00443373" w:rsidRDefault="003C6884" w:rsidP="00C142E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4259B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7"/>
          <w:szCs w:val="27"/>
          <w:bdr w:val="none" w:sz="0" w:space="0" w:color="auto" w:frame="1"/>
        </w:rPr>
      </w:pPr>
      <w:r w:rsidRPr="00443373">
        <w:rPr>
          <w:b/>
          <w:bCs/>
          <w:sz w:val="27"/>
          <w:szCs w:val="27"/>
        </w:rPr>
        <w:t xml:space="preserve">Об </w:t>
      </w:r>
      <w:r w:rsidRPr="00443373">
        <w:rPr>
          <w:b/>
          <w:sz w:val="27"/>
          <w:szCs w:val="27"/>
          <w:bdr w:val="none" w:sz="0" w:space="0" w:color="auto" w:frame="1"/>
        </w:rPr>
        <w:t xml:space="preserve">экологическом </w:t>
      </w:r>
      <w:r w:rsidR="003C1043" w:rsidRPr="00443373">
        <w:rPr>
          <w:b/>
          <w:sz w:val="27"/>
          <w:szCs w:val="27"/>
          <w:bdr w:val="none" w:sz="0" w:space="0" w:color="auto" w:frame="1"/>
        </w:rPr>
        <w:t>образовании</w:t>
      </w:r>
      <w:r w:rsidR="0014259B" w:rsidRPr="00443373">
        <w:rPr>
          <w:b/>
          <w:sz w:val="27"/>
          <w:szCs w:val="27"/>
          <w:bdr w:val="none" w:sz="0" w:space="0" w:color="auto" w:frame="1"/>
        </w:rPr>
        <w:t>, просвещении и</w:t>
      </w:r>
    </w:p>
    <w:p w:rsidR="003C6884" w:rsidRPr="00443373" w:rsidRDefault="0014259B" w:rsidP="00C142E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7"/>
          <w:szCs w:val="27"/>
        </w:rPr>
      </w:pPr>
      <w:r w:rsidRPr="00443373">
        <w:rPr>
          <w:b/>
          <w:sz w:val="27"/>
          <w:szCs w:val="27"/>
          <w:bdr w:val="none" w:sz="0" w:space="0" w:color="auto" w:frame="1"/>
        </w:rPr>
        <w:t xml:space="preserve">формировании экологической культуры в </w:t>
      </w:r>
      <w:r w:rsidR="003C6884" w:rsidRPr="00443373">
        <w:rPr>
          <w:b/>
          <w:sz w:val="27"/>
          <w:szCs w:val="27"/>
        </w:rPr>
        <w:t>Алтайско</w:t>
      </w:r>
      <w:r w:rsidRPr="00443373">
        <w:rPr>
          <w:b/>
          <w:sz w:val="27"/>
          <w:szCs w:val="27"/>
        </w:rPr>
        <w:t>м</w:t>
      </w:r>
      <w:r w:rsidR="003C6884" w:rsidRPr="00443373">
        <w:rPr>
          <w:b/>
          <w:sz w:val="27"/>
          <w:szCs w:val="27"/>
        </w:rPr>
        <w:t xml:space="preserve"> кра</w:t>
      </w:r>
      <w:r w:rsidRPr="00443373">
        <w:rPr>
          <w:b/>
          <w:sz w:val="27"/>
          <w:szCs w:val="27"/>
        </w:rPr>
        <w:t>е</w:t>
      </w:r>
    </w:p>
    <w:p w:rsidR="0014259B" w:rsidRPr="00443373" w:rsidRDefault="0014259B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7"/>
          <w:szCs w:val="27"/>
        </w:rPr>
      </w:pP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Статья 1.</w:t>
      </w:r>
      <w:r w:rsidR="00564C36" w:rsidRPr="00443373">
        <w:rPr>
          <w:color w:val="000000"/>
          <w:sz w:val="27"/>
          <w:szCs w:val="27"/>
        </w:rPr>
        <w:t> </w:t>
      </w:r>
      <w:r w:rsidRPr="00443373">
        <w:rPr>
          <w:b/>
          <w:color w:val="000000"/>
          <w:sz w:val="27"/>
          <w:szCs w:val="27"/>
        </w:rPr>
        <w:t>С</w:t>
      </w:r>
      <w:r w:rsidR="001A1BBE" w:rsidRPr="00443373">
        <w:rPr>
          <w:b/>
          <w:color w:val="000000"/>
          <w:sz w:val="27"/>
          <w:szCs w:val="27"/>
        </w:rPr>
        <w:t>фера действия настоящего Закона</w:t>
      </w: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 xml:space="preserve">Настоящий Закон устанавливает правовые, организационные и экономические основы </w:t>
      </w:r>
      <w:r w:rsidR="008E5359" w:rsidRPr="00443373">
        <w:rPr>
          <w:color w:val="000000"/>
          <w:sz w:val="27"/>
          <w:szCs w:val="27"/>
        </w:rPr>
        <w:t xml:space="preserve">развития системы </w:t>
      </w:r>
      <w:r w:rsidR="0014259B" w:rsidRPr="00443373">
        <w:rPr>
          <w:color w:val="000000"/>
          <w:sz w:val="27"/>
          <w:szCs w:val="27"/>
        </w:rPr>
        <w:t xml:space="preserve">экологического образования и просвещения, создания условий для формирования экологической культуры </w:t>
      </w:r>
      <w:hyperlink r:id="rId7" w:tooltip="Население Воронежской области" w:history="1">
        <w:r w:rsidR="00890436" w:rsidRPr="00443373"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в</w:t>
        </w:r>
        <w:r w:rsidR="003208D9" w:rsidRPr="00443373"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 </w:t>
        </w:r>
        <w:r w:rsidR="0014259B" w:rsidRPr="00443373">
          <w:rPr>
            <w:sz w:val="27"/>
            <w:szCs w:val="27"/>
          </w:rPr>
          <w:t>Алтайско</w:t>
        </w:r>
        <w:r w:rsidR="00890436" w:rsidRPr="00443373">
          <w:rPr>
            <w:sz w:val="27"/>
            <w:szCs w:val="27"/>
          </w:rPr>
          <w:t>м</w:t>
        </w:r>
        <w:r w:rsidR="0014259B" w:rsidRPr="00443373">
          <w:rPr>
            <w:sz w:val="27"/>
            <w:szCs w:val="27"/>
          </w:rPr>
          <w:t xml:space="preserve"> кра</w:t>
        </w:r>
        <w:r w:rsidR="00890436" w:rsidRPr="00443373">
          <w:rPr>
            <w:sz w:val="27"/>
            <w:szCs w:val="27"/>
          </w:rPr>
          <w:t>е</w:t>
        </w:r>
      </w:hyperlink>
      <w:r w:rsidR="0014259B" w:rsidRPr="00443373">
        <w:rPr>
          <w:color w:val="000000"/>
          <w:sz w:val="27"/>
          <w:szCs w:val="27"/>
        </w:rPr>
        <w:t>.</w:t>
      </w: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55"/>
        <w:gridCol w:w="7426"/>
      </w:tblGrid>
      <w:tr w:rsidR="00B76D0A" w:rsidRPr="00443373" w:rsidTr="00443373">
        <w:tc>
          <w:tcPr>
            <w:tcW w:w="1276" w:type="dxa"/>
            <w:shd w:val="clear" w:color="auto" w:fill="auto"/>
          </w:tcPr>
          <w:p w:rsidR="00B76D0A" w:rsidRPr="00443373" w:rsidRDefault="00B76D0A" w:rsidP="00C142E0">
            <w:pPr>
              <w:pStyle w:val="a3"/>
              <w:widowControl w:val="0"/>
              <w:spacing w:before="0" w:beforeAutospacing="0" w:after="0" w:afterAutospacing="0"/>
              <w:ind w:left="-108" w:firstLine="34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>Статья 2.</w:t>
            </w:r>
          </w:p>
        </w:tc>
        <w:tc>
          <w:tcPr>
            <w:tcW w:w="7654" w:type="dxa"/>
            <w:shd w:val="clear" w:color="auto" w:fill="auto"/>
          </w:tcPr>
          <w:p w:rsidR="00B76D0A" w:rsidRPr="00443373" w:rsidRDefault="00B76D0A" w:rsidP="00A1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Правовая основа экологического образования, просвещения и формирования экологической культуры </w:t>
            </w:r>
          </w:p>
        </w:tc>
      </w:tr>
    </w:tbl>
    <w:p w:rsidR="00B76D0A" w:rsidRPr="00443373" w:rsidRDefault="00B76D0A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443373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 xml:space="preserve">Правовой основой экологического образования, просвещения и формирования экологической культуры являются </w:t>
      </w:r>
      <w:hyperlink r:id="rId8" w:history="1">
        <w:r w:rsidRPr="00443373">
          <w:rPr>
            <w:rFonts w:ascii="Times New Roman" w:hAnsi="Times New Roman"/>
            <w:sz w:val="27"/>
            <w:szCs w:val="27"/>
          </w:rPr>
          <w:t>Конституция</w:t>
        </w:r>
      </w:hyperlink>
      <w:r w:rsidRPr="00443373">
        <w:rPr>
          <w:rFonts w:ascii="Times New Roman" w:hAnsi="Times New Roman"/>
          <w:sz w:val="27"/>
          <w:szCs w:val="27"/>
        </w:rPr>
        <w:t xml:space="preserve"> Российской Федерации, Федеральный </w:t>
      </w:r>
      <w:hyperlink r:id="rId9" w:history="1">
        <w:r w:rsidRPr="00443373">
          <w:rPr>
            <w:rFonts w:ascii="Times New Roman" w:hAnsi="Times New Roman"/>
            <w:sz w:val="27"/>
            <w:szCs w:val="27"/>
          </w:rPr>
          <w:t>закон</w:t>
        </w:r>
      </w:hyperlink>
      <w:r w:rsidRPr="00443373">
        <w:rPr>
          <w:rFonts w:ascii="Times New Roman" w:hAnsi="Times New Roman"/>
          <w:sz w:val="27"/>
          <w:szCs w:val="27"/>
        </w:rPr>
        <w:t xml:space="preserve"> от 10</w:t>
      </w:r>
      <w:r w:rsidR="003E0222" w:rsidRPr="00443373">
        <w:rPr>
          <w:rFonts w:ascii="Times New Roman" w:hAnsi="Times New Roman"/>
          <w:sz w:val="27"/>
          <w:szCs w:val="27"/>
        </w:rPr>
        <w:t xml:space="preserve"> января </w:t>
      </w:r>
      <w:r w:rsidRPr="00443373">
        <w:rPr>
          <w:rFonts w:ascii="Times New Roman" w:hAnsi="Times New Roman"/>
          <w:sz w:val="27"/>
          <w:szCs w:val="27"/>
        </w:rPr>
        <w:t>2002</w:t>
      </w:r>
      <w:r w:rsidR="003E0222" w:rsidRPr="00443373">
        <w:rPr>
          <w:rFonts w:ascii="Times New Roman" w:hAnsi="Times New Roman"/>
          <w:sz w:val="27"/>
          <w:szCs w:val="27"/>
        </w:rPr>
        <w:t xml:space="preserve"> года</w:t>
      </w:r>
      <w:r w:rsidRPr="00443373">
        <w:rPr>
          <w:rFonts w:ascii="Times New Roman" w:hAnsi="Times New Roman"/>
          <w:sz w:val="27"/>
          <w:szCs w:val="27"/>
        </w:rPr>
        <w:t xml:space="preserve"> №</w:t>
      </w:r>
      <w:r w:rsidR="005449DA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7-ФЗ «Об охране окружающей среды», другие федеральные законы и нормативные правовые акты Российской Федерации, </w:t>
      </w:r>
      <w:hyperlink r:id="rId10" w:history="1">
        <w:r w:rsidRPr="00443373">
          <w:rPr>
            <w:rFonts w:ascii="Times New Roman" w:hAnsi="Times New Roman"/>
            <w:sz w:val="27"/>
            <w:szCs w:val="27"/>
          </w:rPr>
          <w:t>Устав</w:t>
        </w:r>
      </w:hyperlink>
      <w:r w:rsidRPr="00443373">
        <w:rPr>
          <w:rFonts w:ascii="Times New Roman" w:hAnsi="Times New Roman"/>
          <w:sz w:val="27"/>
          <w:szCs w:val="27"/>
        </w:rPr>
        <w:t xml:space="preserve"> (Основной Закон) Алтайского края, иные законы </w:t>
      </w:r>
      <w:r w:rsidR="001D4753" w:rsidRPr="00443373">
        <w:rPr>
          <w:rFonts w:ascii="Times New Roman" w:hAnsi="Times New Roman"/>
          <w:sz w:val="27"/>
          <w:szCs w:val="27"/>
        </w:rPr>
        <w:t xml:space="preserve">и нормативные правовые акты </w:t>
      </w:r>
      <w:r w:rsidRPr="00443373">
        <w:rPr>
          <w:rFonts w:ascii="Times New Roman" w:hAnsi="Times New Roman"/>
          <w:sz w:val="27"/>
          <w:szCs w:val="27"/>
        </w:rPr>
        <w:t>Алтайского края.</w:t>
      </w: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trike/>
          <w:color w:val="000000"/>
          <w:sz w:val="27"/>
          <w:szCs w:val="27"/>
        </w:rPr>
      </w:pPr>
    </w:p>
    <w:p w:rsidR="003C6884" w:rsidRPr="00443373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Статья 3. </w:t>
      </w:r>
      <w:r w:rsidR="00443373">
        <w:rPr>
          <w:rFonts w:ascii="Times New Roman" w:hAnsi="Times New Roman"/>
          <w:sz w:val="27"/>
          <w:szCs w:val="27"/>
        </w:rPr>
        <w:t xml:space="preserve">  </w:t>
      </w:r>
      <w:r w:rsidRPr="00443373">
        <w:rPr>
          <w:rFonts w:ascii="Times New Roman" w:hAnsi="Times New Roman"/>
          <w:b/>
          <w:sz w:val="27"/>
          <w:szCs w:val="27"/>
        </w:rPr>
        <w:t>Основные понятия, используемые в настоящем Законе</w:t>
      </w: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443373" w:rsidRDefault="003C6884" w:rsidP="00A0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373">
        <w:rPr>
          <w:rFonts w:ascii="Times New Roman" w:hAnsi="Times New Roman"/>
          <w:sz w:val="27"/>
          <w:szCs w:val="27"/>
          <w:lang w:eastAsia="ru-RU"/>
        </w:rPr>
        <w:t>Для целей настоящего Закона используются следующие основные понятия:</w:t>
      </w:r>
    </w:p>
    <w:p w:rsidR="003C6884" w:rsidRPr="00443373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экологическое образование </w:t>
      </w:r>
      <w:r w:rsidR="001D4753" w:rsidRPr="00443373">
        <w:rPr>
          <w:rFonts w:ascii="Times New Roman" w:hAnsi="Times New Roman"/>
          <w:sz w:val="27"/>
          <w:szCs w:val="27"/>
        </w:rPr>
        <w:t>-</w:t>
      </w:r>
      <w:r w:rsidRPr="00443373">
        <w:rPr>
          <w:rFonts w:ascii="Times New Roman" w:hAnsi="Times New Roman"/>
          <w:sz w:val="27"/>
          <w:szCs w:val="27"/>
        </w:rPr>
        <w:t xml:space="preserve"> процесс воспитания и обучения, направленный на формирование системы ценностных ориентаций, поведенческих норм, получение специальных знаний и приобретение опыта по охране окружающей среды, природопользованию и экологической безопасности;</w:t>
      </w:r>
    </w:p>
    <w:p w:rsidR="003C6884" w:rsidRPr="00443373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>экологическое просвещение - деятельность по распространению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природе, рационального использования природных ресурсов;</w:t>
      </w:r>
    </w:p>
    <w:p w:rsidR="003C6884" w:rsidRPr="00443373" w:rsidRDefault="003C6884" w:rsidP="001C700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3)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экологическая культура - </w:t>
      </w:r>
      <w:r w:rsidR="00A01A8C" w:rsidRPr="00443373">
        <w:rPr>
          <w:rFonts w:ascii="Times New Roman" w:hAnsi="Times New Roman"/>
          <w:sz w:val="27"/>
          <w:szCs w:val="27"/>
        </w:rPr>
        <w:t xml:space="preserve">система социальных отношений, </w:t>
      </w:r>
      <w:r w:rsidR="008A56F4" w:rsidRPr="00443373">
        <w:rPr>
          <w:rFonts w:ascii="Times New Roman" w:hAnsi="Times New Roman"/>
          <w:sz w:val="27"/>
          <w:szCs w:val="27"/>
        </w:rPr>
        <w:t xml:space="preserve">моральных </w:t>
      </w:r>
      <w:r w:rsidR="00A01A8C" w:rsidRPr="00443373">
        <w:rPr>
          <w:rFonts w:ascii="Times New Roman" w:hAnsi="Times New Roman"/>
          <w:sz w:val="27"/>
          <w:szCs w:val="27"/>
        </w:rPr>
        <w:t xml:space="preserve">ценностей, установок и норм поведения людей </w:t>
      </w:r>
      <w:r w:rsidR="005C25D6" w:rsidRPr="00443373">
        <w:rPr>
          <w:rFonts w:ascii="Times New Roman" w:hAnsi="Times New Roman"/>
          <w:sz w:val="27"/>
          <w:szCs w:val="27"/>
        </w:rPr>
        <w:t xml:space="preserve">в сфере взаимодействия человека </w:t>
      </w:r>
      <w:r w:rsidR="00A01A8C" w:rsidRPr="00443373">
        <w:rPr>
          <w:rFonts w:ascii="Times New Roman" w:hAnsi="Times New Roman"/>
          <w:sz w:val="27"/>
          <w:szCs w:val="27"/>
        </w:rPr>
        <w:t xml:space="preserve">с окружающей средой </w:t>
      </w:r>
      <w:r w:rsidR="005C25D6" w:rsidRPr="00443373">
        <w:rPr>
          <w:rFonts w:ascii="Times New Roman" w:hAnsi="Times New Roman"/>
          <w:sz w:val="27"/>
          <w:szCs w:val="27"/>
        </w:rPr>
        <w:t xml:space="preserve">в целях формирования экологически ориентированного поведения людей, обеспечения экологической безопасности и </w:t>
      </w:r>
      <w:r w:rsidR="00A01A8C" w:rsidRPr="00443373">
        <w:rPr>
          <w:rFonts w:ascii="Times New Roman" w:hAnsi="Times New Roman"/>
          <w:sz w:val="27"/>
          <w:szCs w:val="27"/>
        </w:rPr>
        <w:t>устойчиво</w:t>
      </w:r>
      <w:r w:rsidR="005C25D6" w:rsidRPr="00443373">
        <w:rPr>
          <w:rFonts w:ascii="Times New Roman" w:hAnsi="Times New Roman"/>
          <w:sz w:val="27"/>
          <w:szCs w:val="27"/>
        </w:rPr>
        <w:t>го</w:t>
      </w:r>
      <w:r w:rsidR="00A01A8C" w:rsidRPr="00443373">
        <w:rPr>
          <w:rFonts w:ascii="Times New Roman" w:hAnsi="Times New Roman"/>
          <w:sz w:val="27"/>
          <w:szCs w:val="27"/>
        </w:rPr>
        <w:t xml:space="preserve"> социально-экономическо</w:t>
      </w:r>
      <w:r w:rsidR="00EC6883" w:rsidRPr="00443373">
        <w:rPr>
          <w:rFonts w:ascii="Times New Roman" w:hAnsi="Times New Roman"/>
          <w:sz w:val="27"/>
          <w:szCs w:val="27"/>
        </w:rPr>
        <w:t>го</w:t>
      </w:r>
      <w:r w:rsidR="00A01A8C" w:rsidRPr="00443373">
        <w:rPr>
          <w:rFonts w:ascii="Times New Roman" w:hAnsi="Times New Roman"/>
          <w:sz w:val="27"/>
          <w:szCs w:val="27"/>
        </w:rPr>
        <w:t xml:space="preserve"> развити</w:t>
      </w:r>
      <w:r w:rsidR="005C25D6" w:rsidRPr="00443373">
        <w:rPr>
          <w:rFonts w:ascii="Times New Roman" w:hAnsi="Times New Roman"/>
          <w:sz w:val="27"/>
          <w:szCs w:val="27"/>
        </w:rPr>
        <w:t>я</w:t>
      </w:r>
      <w:r w:rsidR="00A01A8C" w:rsidRPr="00443373">
        <w:rPr>
          <w:rFonts w:ascii="Times New Roman" w:hAnsi="Times New Roman"/>
          <w:sz w:val="27"/>
          <w:szCs w:val="27"/>
        </w:rPr>
        <w:t xml:space="preserve"> Алтайского края</w:t>
      </w:r>
      <w:r w:rsidR="001C7003" w:rsidRPr="00443373">
        <w:rPr>
          <w:rFonts w:ascii="Times New Roman" w:hAnsi="Times New Roman"/>
          <w:sz w:val="27"/>
          <w:szCs w:val="27"/>
        </w:rPr>
        <w:t>.</w:t>
      </w:r>
    </w:p>
    <w:p w:rsidR="00564C36" w:rsidRPr="00443373" w:rsidRDefault="00564C36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66"/>
        <w:gridCol w:w="7415"/>
      </w:tblGrid>
      <w:tr w:rsidR="0040326B" w:rsidRPr="00443373" w:rsidTr="00A17993">
        <w:tc>
          <w:tcPr>
            <w:tcW w:w="1276" w:type="dxa"/>
            <w:shd w:val="clear" w:color="auto" w:fill="auto"/>
          </w:tcPr>
          <w:p w:rsidR="0040326B" w:rsidRPr="00443373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 xml:space="preserve">Статья </w:t>
            </w:r>
            <w:r w:rsidR="00641824" w:rsidRPr="00443373">
              <w:rPr>
                <w:sz w:val="27"/>
                <w:szCs w:val="27"/>
              </w:rPr>
              <w:t>4</w:t>
            </w:r>
            <w:r w:rsidRPr="00443373">
              <w:rPr>
                <w:sz w:val="27"/>
                <w:szCs w:val="27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40326B" w:rsidRPr="00443373" w:rsidRDefault="0040326B" w:rsidP="00C1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Алтайского краевого Законодательного Собрания в сфере экологического образовании, просвещения и формирования экологической культуры </w:t>
            </w:r>
          </w:p>
        </w:tc>
      </w:tr>
    </w:tbl>
    <w:p w:rsidR="0040326B" w:rsidRPr="00443373" w:rsidRDefault="0040326B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3C6884" w:rsidRPr="00443373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443373">
        <w:rPr>
          <w:sz w:val="27"/>
          <w:szCs w:val="27"/>
        </w:rPr>
        <w:t>К полномочиям Алтайского краевого Законодательного Собрания в сфере экологического образования, просвещения и формирования экологической культуры относятся:</w:t>
      </w:r>
    </w:p>
    <w:p w:rsidR="003C6884" w:rsidRPr="00443373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443373">
        <w:rPr>
          <w:sz w:val="27"/>
          <w:szCs w:val="27"/>
        </w:rPr>
        <w:t>1)</w:t>
      </w:r>
      <w:r w:rsidR="005C5114" w:rsidRPr="00443373">
        <w:rPr>
          <w:sz w:val="27"/>
          <w:szCs w:val="27"/>
        </w:rPr>
        <w:t> </w:t>
      </w:r>
      <w:r w:rsidR="007A7EF9" w:rsidRPr="00443373">
        <w:rPr>
          <w:sz w:val="27"/>
          <w:szCs w:val="27"/>
        </w:rPr>
        <w:t>принятие законов и иных нормативных правовых актов Алтайского края в</w:t>
      </w:r>
      <w:r w:rsidR="00A964EF" w:rsidRPr="00443373">
        <w:rPr>
          <w:sz w:val="27"/>
          <w:szCs w:val="27"/>
        </w:rPr>
        <w:t xml:space="preserve"> сфере экологического образования, просвещения и формирования экологической культуры</w:t>
      </w:r>
      <w:r w:rsidRPr="00443373">
        <w:rPr>
          <w:sz w:val="27"/>
          <w:szCs w:val="27"/>
        </w:rPr>
        <w:t>;</w:t>
      </w:r>
    </w:p>
    <w:p w:rsidR="00A964EF" w:rsidRPr="00443373" w:rsidRDefault="003C6884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443373">
        <w:rPr>
          <w:sz w:val="27"/>
          <w:szCs w:val="27"/>
        </w:rPr>
        <w:t>2)</w:t>
      </w:r>
      <w:r w:rsidR="005C5114" w:rsidRPr="00443373">
        <w:rPr>
          <w:sz w:val="27"/>
          <w:szCs w:val="27"/>
        </w:rPr>
        <w:t> </w:t>
      </w:r>
      <w:r w:rsidR="00A964EF" w:rsidRPr="00443373">
        <w:rPr>
          <w:sz w:val="27"/>
          <w:szCs w:val="27"/>
        </w:rPr>
        <w:t xml:space="preserve">осуществление контроля за соблюдением и исполнением законов и иных нормативных правовых актов, принятых Алтайским краевым Законодательным Собранием, в </w:t>
      </w:r>
      <w:r w:rsidR="00B60CA3" w:rsidRPr="00443373">
        <w:rPr>
          <w:sz w:val="27"/>
          <w:szCs w:val="27"/>
        </w:rPr>
        <w:t>сфере экологического образования, просвещения и формирования экологической культуры</w:t>
      </w:r>
      <w:r w:rsidR="00A964EF" w:rsidRPr="00443373">
        <w:rPr>
          <w:sz w:val="27"/>
          <w:szCs w:val="27"/>
        </w:rPr>
        <w:t>;</w:t>
      </w:r>
    </w:p>
    <w:p w:rsidR="003C6884" w:rsidRPr="00443373" w:rsidRDefault="00A964EF" w:rsidP="00C82001">
      <w:pPr>
        <w:pStyle w:val="a3"/>
        <w:widowControl w:val="0"/>
        <w:shd w:val="clear" w:color="auto" w:fill="FFFFFF"/>
        <w:spacing w:before="0" w:beforeAutospacing="0" w:after="0" w:afterAutospacing="0" w:line="247" w:lineRule="auto"/>
        <w:ind w:firstLine="709"/>
        <w:jc w:val="both"/>
        <w:textAlignment w:val="baseline"/>
        <w:rPr>
          <w:sz w:val="27"/>
          <w:szCs w:val="27"/>
        </w:rPr>
      </w:pPr>
      <w:r w:rsidRPr="00443373">
        <w:rPr>
          <w:sz w:val="27"/>
          <w:szCs w:val="27"/>
        </w:rPr>
        <w:t>3) </w:t>
      </w:r>
      <w:r w:rsidR="003C6884" w:rsidRPr="00443373">
        <w:rPr>
          <w:sz w:val="27"/>
          <w:szCs w:val="27"/>
        </w:rPr>
        <w:t>ины</w:t>
      </w:r>
      <w:r w:rsidR="00C142E0" w:rsidRPr="00443373">
        <w:rPr>
          <w:sz w:val="27"/>
          <w:szCs w:val="27"/>
        </w:rPr>
        <w:t>е</w:t>
      </w:r>
      <w:r w:rsidR="003C6884" w:rsidRPr="00443373">
        <w:rPr>
          <w:sz w:val="27"/>
          <w:szCs w:val="27"/>
        </w:rPr>
        <w:t xml:space="preserve"> полномочи</w:t>
      </w:r>
      <w:r w:rsidR="00C142E0" w:rsidRPr="00443373">
        <w:rPr>
          <w:sz w:val="27"/>
          <w:szCs w:val="27"/>
        </w:rPr>
        <w:t>я</w:t>
      </w:r>
      <w:r w:rsidR="00C74055" w:rsidRPr="00443373">
        <w:rPr>
          <w:sz w:val="27"/>
          <w:szCs w:val="27"/>
        </w:rPr>
        <w:t xml:space="preserve"> в соответствии с законодательством </w:t>
      </w:r>
      <w:r w:rsidR="00C82001" w:rsidRPr="00443373">
        <w:rPr>
          <w:sz w:val="27"/>
          <w:szCs w:val="27"/>
        </w:rPr>
        <w:t xml:space="preserve">Российской Федерации </w:t>
      </w:r>
      <w:r w:rsidR="00C74055" w:rsidRPr="00443373">
        <w:rPr>
          <w:sz w:val="27"/>
          <w:szCs w:val="27"/>
        </w:rPr>
        <w:t>и законодательством Алтайского края</w:t>
      </w:r>
      <w:r w:rsidR="003C6884" w:rsidRPr="00443373">
        <w:rPr>
          <w:sz w:val="27"/>
          <w:szCs w:val="27"/>
        </w:rPr>
        <w:t>.</w:t>
      </w:r>
    </w:p>
    <w:p w:rsidR="003C6884" w:rsidRPr="00443373" w:rsidRDefault="003C6884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54"/>
        <w:gridCol w:w="7427"/>
      </w:tblGrid>
      <w:tr w:rsidR="0040326B" w:rsidRPr="00443373" w:rsidTr="00336902">
        <w:tc>
          <w:tcPr>
            <w:tcW w:w="1276" w:type="dxa"/>
            <w:shd w:val="clear" w:color="auto" w:fill="auto"/>
          </w:tcPr>
          <w:p w:rsidR="0040326B" w:rsidRPr="00443373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 xml:space="preserve">Статья </w:t>
            </w:r>
            <w:r w:rsidR="00641824" w:rsidRPr="00443373">
              <w:rPr>
                <w:sz w:val="27"/>
                <w:szCs w:val="27"/>
              </w:rPr>
              <w:t>5</w:t>
            </w:r>
            <w:r w:rsidRPr="00443373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40326B" w:rsidRPr="00443373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органов исполнительной власти Алтайского </w:t>
            </w:r>
            <w:r w:rsidR="00336902" w:rsidRPr="00443373">
              <w:rPr>
                <w:rFonts w:ascii="Times New Roman" w:hAnsi="Times New Roman"/>
                <w:b/>
                <w:sz w:val="27"/>
                <w:szCs w:val="27"/>
              </w:rPr>
              <w:t>к</w:t>
            </w: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>рая в сфере экологического образования, просвещения и формировани</w:t>
            </w:r>
            <w:r w:rsidR="003E5842" w:rsidRPr="00443373">
              <w:rPr>
                <w:rFonts w:ascii="Times New Roman" w:hAnsi="Times New Roman"/>
                <w:b/>
                <w:sz w:val="27"/>
                <w:szCs w:val="27"/>
              </w:rPr>
              <w:t>я</w:t>
            </w: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 экологической культуры </w:t>
            </w:r>
          </w:p>
        </w:tc>
      </w:tr>
    </w:tbl>
    <w:p w:rsidR="003C6884" w:rsidRPr="00443373" w:rsidRDefault="003C6884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CA7D7C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1.</w:t>
      </w:r>
      <w:r w:rsidR="00B60CA3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К полномочиям Правительства Алтайского края в </w:t>
      </w:r>
      <w:r w:rsidRPr="00443373">
        <w:rPr>
          <w:rFonts w:ascii="Times New Roman" w:hAnsi="Times New Roman"/>
          <w:bCs/>
          <w:sz w:val="27"/>
          <w:szCs w:val="27"/>
        </w:rPr>
        <w:t>сфере экологического образовани</w:t>
      </w:r>
      <w:r w:rsidR="00EC6883" w:rsidRPr="00443373">
        <w:rPr>
          <w:rFonts w:ascii="Times New Roman" w:hAnsi="Times New Roman"/>
          <w:bCs/>
          <w:sz w:val="27"/>
          <w:szCs w:val="27"/>
        </w:rPr>
        <w:t>я</w:t>
      </w:r>
      <w:r w:rsidRPr="00443373">
        <w:rPr>
          <w:rFonts w:ascii="Times New Roman" w:hAnsi="Times New Roman"/>
          <w:bCs/>
          <w:sz w:val="27"/>
          <w:szCs w:val="27"/>
        </w:rPr>
        <w:t>, просвещения и формировани</w:t>
      </w:r>
      <w:r w:rsidR="003E5842" w:rsidRPr="00443373">
        <w:rPr>
          <w:rFonts w:ascii="Times New Roman" w:hAnsi="Times New Roman"/>
          <w:bCs/>
          <w:sz w:val="27"/>
          <w:szCs w:val="27"/>
        </w:rPr>
        <w:t>я</w:t>
      </w:r>
      <w:r w:rsidRPr="00443373">
        <w:rPr>
          <w:rFonts w:ascii="Times New Roman" w:hAnsi="Times New Roman"/>
          <w:bCs/>
          <w:sz w:val="27"/>
          <w:szCs w:val="27"/>
        </w:rPr>
        <w:t xml:space="preserve"> экологической культуры</w:t>
      </w:r>
      <w:r w:rsidR="00C142E0" w:rsidRPr="00443373">
        <w:rPr>
          <w:rFonts w:ascii="Times New Roman" w:hAnsi="Times New Roman"/>
          <w:bCs/>
          <w:sz w:val="27"/>
          <w:szCs w:val="27"/>
        </w:rPr>
        <w:t xml:space="preserve"> относятся</w:t>
      </w:r>
      <w:r w:rsidRPr="00443373">
        <w:rPr>
          <w:rFonts w:ascii="Times New Roman" w:hAnsi="Times New Roman"/>
          <w:sz w:val="27"/>
          <w:szCs w:val="27"/>
        </w:rPr>
        <w:t>:</w:t>
      </w:r>
    </w:p>
    <w:p w:rsidR="00B60CA3" w:rsidRPr="00443373" w:rsidRDefault="003C6884" w:rsidP="00CA7D7C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="00F85552" w:rsidRPr="00443373">
        <w:rPr>
          <w:rFonts w:ascii="Times New Roman" w:hAnsi="Times New Roman"/>
          <w:sz w:val="27"/>
          <w:szCs w:val="27"/>
        </w:rPr>
        <w:t>реализация</w:t>
      </w:r>
      <w:r w:rsidR="00B60CA3" w:rsidRPr="00443373">
        <w:rPr>
          <w:rFonts w:ascii="Times New Roman" w:hAnsi="Times New Roman"/>
          <w:sz w:val="27"/>
          <w:szCs w:val="27"/>
        </w:rPr>
        <w:t xml:space="preserve"> государственной политики в сфере экологического образования, просвещения и формирования экологической культуры в Алтайском крае</w:t>
      </w:r>
      <w:r w:rsidR="00C82001" w:rsidRPr="00443373">
        <w:rPr>
          <w:rFonts w:ascii="Times New Roman" w:hAnsi="Times New Roman"/>
          <w:sz w:val="27"/>
          <w:szCs w:val="27"/>
        </w:rPr>
        <w:t>;</w:t>
      </w:r>
    </w:p>
    <w:p w:rsidR="003C6884" w:rsidRPr="00443373" w:rsidRDefault="00B60CA3" w:rsidP="00CA7D7C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/>
          <w:i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2) </w:t>
      </w:r>
      <w:r w:rsidR="003C6884" w:rsidRPr="00443373">
        <w:rPr>
          <w:rFonts w:ascii="Times New Roman" w:hAnsi="Times New Roman"/>
          <w:sz w:val="27"/>
          <w:szCs w:val="27"/>
        </w:rPr>
        <w:t>создание условий для развития системы экологического образования граждан, формирования экологической культуры;</w:t>
      </w:r>
    </w:p>
    <w:p w:rsidR="003C6884" w:rsidRPr="00443373" w:rsidRDefault="004F3A8A" w:rsidP="00CA7D7C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3</w:t>
      </w:r>
      <w:r w:rsidR="003C6884" w:rsidRPr="00443373">
        <w:rPr>
          <w:rFonts w:ascii="Times New Roman" w:hAnsi="Times New Roman"/>
          <w:sz w:val="27"/>
          <w:szCs w:val="27"/>
        </w:rPr>
        <w:t>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="003C6884" w:rsidRPr="00443373">
        <w:rPr>
          <w:rFonts w:ascii="Times New Roman" w:hAnsi="Times New Roman"/>
          <w:sz w:val="27"/>
          <w:szCs w:val="27"/>
        </w:rPr>
        <w:t xml:space="preserve">принятие нормативных правовых актов </w:t>
      </w:r>
      <w:r w:rsidR="00B60CA3" w:rsidRPr="00443373">
        <w:rPr>
          <w:rFonts w:ascii="Times New Roman" w:hAnsi="Times New Roman"/>
          <w:sz w:val="27"/>
          <w:szCs w:val="27"/>
        </w:rPr>
        <w:t xml:space="preserve">Правительства Алтайского края в сфере экологического образования, просвещения и формирования экологической культуры </w:t>
      </w:r>
      <w:r w:rsidR="003C6884" w:rsidRPr="00443373">
        <w:rPr>
          <w:rFonts w:ascii="Times New Roman" w:hAnsi="Times New Roman"/>
          <w:sz w:val="27"/>
          <w:szCs w:val="27"/>
        </w:rPr>
        <w:t>в соответствии с</w:t>
      </w:r>
      <w:r w:rsidR="00A653B2" w:rsidRPr="00443373">
        <w:rPr>
          <w:rFonts w:ascii="Times New Roman" w:hAnsi="Times New Roman"/>
          <w:sz w:val="27"/>
          <w:szCs w:val="27"/>
        </w:rPr>
        <w:t xml:space="preserve"> </w:t>
      </w:r>
      <w:r w:rsidR="003C6884" w:rsidRPr="00443373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C82001" w:rsidRPr="00443373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3C6884" w:rsidRPr="00443373">
        <w:rPr>
          <w:rFonts w:ascii="Times New Roman" w:hAnsi="Times New Roman"/>
          <w:sz w:val="27"/>
          <w:szCs w:val="27"/>
        </w:rPr>
        <w:t xml:space="preserve">и </w:t>
      </w:r>
      <w:r w:rsidR="007A7EF9" w:rsidRPr="00443373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3C6884" w:rsidRPr="00443373">
        <w:rPr>
          <w:rFonts w:ascii="Times New Roman" w:hAnsi="Times New Roman"/>
          <w:sz w:val="27"/>
          <w:szCs w:val="27"/>
        </w:rPr>
        <w:t>Алтайского края, контроль за их исполнением;</w:t>
      </w:r>
    </w:p>
    <w:p w:rsidR="003C6884" w:rsidRPr="00443373" w:rsidRDefault="004F3A8A" w:rsidP="00CA7D7C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4</w:t>
      </w:r>
      <w:r w:rsidR="003C6884" w:rsidRPr="00443373">
        <w:rPr>
          <w:rFonts w:ascii="Times New Roman" w:hAnsi="Times New Roman"/>
          <w:sz w:val="27"/>
          <w:szCs w:val="27"/>
        </w:rPr>
        <w:t>)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="003C6884" w:rsidRPr="00443373">
        <w:rPr>
          <w:rFonts w:ascii="Times New Roman" w:hAnsi="Times New Roman"/>
          <w:sz w:val="27"/>
          <w:szCs w:val="27"/>
        </w:rPr>
        <w:t>разработка, утверждение, реализация государственных программ Алтайского края в сфере экологии, природоохранных мероприятий</w:t>
      </w:r>
      <w:r w:rsidR="003755CD" w:rsidRPr="00443373">
        <w:rPr>
          <w:rFonts w:ascii="Times New Roman" w:hAnsi="Times New Roman"/>
          <w:sz w:val="27"/>
          <w:szCs w:val="27"/>
        </w:rPr>
        <w:t xml:space="preserve">, в том числе </w:t>
      </w:r>
      <w:r w:rsidR="00500CCA" w:rsidRPr="00443373">
        <w:rPr>
          <w:rFonts w:ascii="Times New Roman" w:hAnsi="Times New Roman"/>
          <w:sz w:val="27"/>
          <w:szCs w:val="27"/>
        </w:rPr>
        <w:t>в области обращения с отходами;</w:t>
      </w:r>
    </w:p>
    <w:p w:rsidR="003C6884" w:rsidRPr="00443373" w:rsidRDefault="008E5359" w:rsidP="00CA7D7C">
      <w:pPr>
        <w:widowControl w:val="0"/>
        <w:spacing w:after="0" w:line="247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5</w:t>
      </w:r>
      <w:r w:rsidR="005C5114" w:rsidRPr="00443373">
        <w:rPr>
          <w:rFonts w:ascii="Times New Roman" w:hAnsi="Times New Roman"/>
          <w:sz w:val="27"/>
          <w:szCs w:val="27"/>
        </w:rPr>
        <w:t>) </w:t>
      </w:r>
      <w:r w:rsidR="003C6884" w:rsidRPr="00443373">
        <w:rPr>
          <w:rFonts w:ascii="Times New Roman" w:hAnsi="Times New Roman"/>
          <w:sz w:val="27"/>
          <w:szCs w:val="27"/>
        </w:rPr>
        <w:t xml:space="preserve">иные полномочия в соответствии с законодательством </w:t>
      </w:r>
      <w:r w:rsidR="00C82001" w:rsidRPr="00443373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3C6884" w:rsidRPr="00443373">
        <w:rPr>
          <w:rFonts w:ascii="Times New Roman" w:hAnsi="Times New Roman"/>
          <w:sz w:val="27"/>
          <w:szCs w:val="27"/>
        </w:rPr>
        <w:t>и законодательством Алтайского края.</w:t>
      </w:r>
    </w:p>
    <w:p w:rsidR="00F85552" w:rsidRPr="00443373" w:rsidRDefault="00F03082" w:rsidP="001A18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 xml:space="preserve">2. Реализация государственной политики в сфере экологического образования, просвещения и формирования экологической культуры в Алтайском крае </w:t>
      </w:r>
      <w:r w:rsidR="00C44C95">
        <w:rPr>
          <w:rFonts w:ascii="Times New Roman" w:hAnsi="Times New Roman"/>
          <w:sz w:val="27"/>
          <w:szCs w:val="27"/>
        </w:rPr>
        <w:t>осуществляе</w:t>
      </w:r>
      <w:r w:rsidR="00F85552" w:rsidRPr="00443373">
        <w:rPr>
          <w:rFonts w:ascii="Times New Roman" w:hAnsi="Times New Roman"/>
          <w:sz w:val="27"/>
          <w:szCs w:val="27"/>
        </w:rPr>
        <w:t>т</w:t>
      </w:r>
      <w:r w:rsidR="00C44C95">
        <w:rPr>
          <w:rFonts w:ascii="Times New Roman" w:hAnsi="Times New Roman"/>
          <w:sz w:val="27"/>
          <w:szCs w:val="27"/>
        </w:rPr>
        <w:t>ся</w:t>
      </w:r>
      <w:r w:rsidR="00F85552" w:rsidRPr="00443373">
        <w:rPr>
          <w:rFonts w:ascii="Times New Roman" w:hAnsi="Times New Roman"/>
          <w:sz w:val="27"/>
          <w:szCs w:val="27"/>
        </w:rPr>
        <w:t xml:space="preserve"> Правительство</w:t>
      </w:r>
      <w:r w:rsidR="00C44C95">
        <w:rPr>
          <w:rFonts w:ascii="Times New Roman" w:hAnsi="Times New Roman"/>
          <w:sz w:val="27"/>
          <w:szCs w:val="27"/>
        </w:rPr>
        <w:t>м Алтайского края, иными уполномоченными органами</w:t>
      </w:r>
      <w:r w:rsidR="00F85552" w:rsidRPr="00443373">
        <w:rPr>
          <w:rFonts w:ascii="Times New Roman" w:hAnsi="Times New Roman"/>
          <w:sz w:val="27"/>
          <w:szCs w:val="27"/>
        </w:rPr>
        <w:t xml:space="preserve"> исполнительной власти Алтайского края в соответствии с полномочиями, определенными федеральным законодательством, Уставом (Основным Законом) Алтайского края, законами Алтайского края и иными нормативными правовыми актами Алтайского края. </w:t>
      </w:r>
    </w:p>
    <w:p w:rsidR="00EC6883" w:rsidRPr="00443373" w:rsidRDefault="00EC6883" w:rsidP="001A18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54"/>
        <w:gridCol w:w="7427"/>
      </w:tblGrid>
      <w:tr w:rsidR="0040326B" w:rsidRPr="00443373" w:rsidTr="0040326B">
        <w:tc>
          <w:tcPr>
            <w:tcW w:w="1276" w:type="dxa"/>
            <w:shd w:val="clear" w:color="auto" w:fill="auto"/>
          </w:tcPr>
          <w:p w:rsidR="0040326B" w:rsidRPr="00443373" w:rsidRDefault="0040326B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 xml:space="preserve">Статья </w:t>
            </w:r>
            <w:r w:rsidR="00641824" w:rsidRPr="00443373">
              <w:rPr>
                <w:sz w:val="27"/>
                <w:szCs w:val="27"/>
              </w:rPr>
              <w:t>6</w:t>
            </w:r>
            <w:r w:rsidRPr="00443373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40326B" w:rsidRPr="00443373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Полномочия органов местного самоуправления в сфере </w:t>
            </w:r>
            <w:r w:rsidRPr="0044337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экологического образования, просвещения и </w:t>
            </w:r>
            <w:r w:rsidR="003E5842" w:rsidRPr="0044337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формирования </w:t>
            </w:r>
            <w:r w:rsidRPr="00443373">
              <w:rPr>
                <w:rFonts w:ascii="Times New Roman" w:hAnsi="Times New Roman"/>
                <w:b/>
                <w:bCs/>
                <w:sz w:val="27"/>
                <w:szCs w:val="27"/>
              </w:rPr>
              <w:t>экологической культуры</w:t>
            </w: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40326B" w:rsidRPr="00443373" w:rsidRDefault="0040326B" w:rsidP="00C142E0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CA7D7C">
      <w:pPr>
        <w:pStyle w:val="ab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 xml:space="preserve">Органы местного самоуправления </w:t>
      </w:r>
      <w:r w:rsidR="00894F21" w:rsidRPr="00443373">
        <w:rPr>
          <w:rFonts w:ascii="Times New Roman" w:hAnsi="Times New Roman"/>
          <w:sz w:val="27"/>
          <w:szCs w:val="27"/>
        </w:rPr>
        <w:t xml:space="preserve">участвуют в </w:t>
      </w:r>
      <w:r w:rsidR="009F006E" w:rsidRPr="00443373">
        <w:rPr>
          <w:rFonts w:ascii="Times New Roman" w:hAnsi="Times New Roman"/>
          <w:sz w:val="27"/>
          <w:szCs w:val="27"/>
        </w:rPr>
        <w:t>реализации</w:t>
      </w:r>
      <w:r w:rsidR="00894F21" w:rsidRPr="00443373">
        <w:rPr>
          <w:rFonts w:ascii="Times New Roman" w:hAnsi="Times New Roman"/>
          <w:sz w:val="27"/>
          <w:szCs w:val="27"/>
        </w:rPr>
        <w:t xml:space="preserve"> системы</w:t>
      </w:r>
      <w:r w:rsidR="00894F21" w:rsidRPr="00443373">
        <w:rPr>
          <w:rFonts w:ascii="Times New Roman" w:hAnsi="Times New Roman"/>
          <w:bCs/>
          <w:sz w:val="27"/>
          <w:szCs w:val="27"/>
        </w:rPr>
        <w:t xml:space="preserve"> </w:t>
      </w:r>
      <w:r w:rsidR="004F3A8A" w:rsidRPr="00443373">
        <w:rPr>
          <w:rFonts w:ascii="Times New Roman" w:hAnsi="Times New Roman"/>
          <w:bCs/>
          <w:sz w:val="27"/>
          <w:szCs w:val="27"/>
        </w:rPr>
        <w:t xml:space="preserve">экологического образования, просвещения и </w:t>
      </w:r>
      <w:r w:rsidR="006447F3" w:rsidRPr="00443373">
        <w:rPr>
          <w:rFonts w:ascii="Times New Roman" w:hAnsi="Times New Roman"/>
          <w:bCs/>
          <w:sz w:val="27"/>
          <w:szCs w:val="27"/>
        </w:rPr>
        <w:t xml:space="preserve">в </w:t>
      </w:r>
      <w:r w:rsidR="004F3A8A" w:rsidRPr="00443373">
        <w:rPr>
          <w:rFonts w:ascii="Times New Roman" w:hAnsi="Times New Roman"/>
          <w:bCs/>
          <w:sz w:val="27"/>
          <w:szCs w:val="27"/>
        </w:rPr>
        <w:t>формировани</w:t>
      </w:r>
      <w:r w:rsidR="006447F3" w:rsidRPr="00443373">
        <w:rPr>
          <w:rFonts w:ascii="Times New Roman" w:hAnsi="Times New Roman"/>
          <w:bCs/>
          <w:sz w:val="27"/>
          <w:szCs w:val="27"/>
        </w:rPr>
        <w:t>и</w:t>
      </w:r>
      <w:r w:rsidR="004F3A8A" w:rsidRPr="00443373">
        <w:rPr>
          <w:rFonts w:ascii="Times New Roman" w:hAnsi="Times New Roman"/>
          <w:bCs/>
          <w:sz w:val="27"/>
          <w:szCs w:val="27"/>
        </w:rPr>
        <w:t xml:space="preserve"> экологической культуры</w:t>
      </w:r>
      <w:r w:rsidR="00894F21" w:rsidRPr="00443373">
        <w:rPr>
          <w:rFonts w:ascii="Times New Roman" w:hAnsi="Times New Roman"/>
          <w:sz w:val="27"/>
          <w:szCs w:val="27"/>
        </w:rPr>
        <w:t xml:space="preserve"> в</w:t>
      </w:r>
      <w:r w:rsidR="00EC6883" w:rsidRPr="00443373">
        <w:rPr>
          <w:rFonts w:ascii="Times New Roman" w:hAnsi="Times New Roman"/>
          <w:sz w:val="27"/>
          <w:szCs w:val="27"/>
        </w:rPr>
        <w:t> </w:t>
      </w:r>
      <w:r w:rsidR="00894F21" w:rsidRPr="00443373">
        <w:rPr>
          <w:rFonts w:ascii="Times New Roman" w:hAnsi="Times New Roman"/>
          <w:sz w:val="27"/>
          <w:szCs w:val="27"/>
        </w:rPr>
        <w:t xml:space="preserve">пределах своих полномочий в соответствии с законодательством </w:t>
      </w:r>
      <w:r w:rsidR="006447F3" w:rsidRPr="00443373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894F21" w:rsidRPr="00443373">
        <w:rPr>
          <w:rFonts w:ascii="Times New Roman" w:hAnsi="Times New Roman"/>
          <w:sz w:val="27"/>
          <w:szCs w:val="27"/>
        </w:rPr>
        <w:t>и законодательством Алтайского края</w:t>
      </w:r>
      <w:r w:rsidR="001A1BBE" w:rsidRPr="00443373">
        <w:rPr>
          <w:rFonts w:ascii="Times New Roman" w:hAnsi="Times New Roman"/>
          <w:sz w:val="27"/>
          <w:szCs w:val="27"/>
        </w:rPr>
        <w:t>, в том числе</w:t>
      </w:r>
      <w:r w:rsidRPr="00443373">
        <w:rPr>
          <w:rFonts w:ascii="Times New Roman" w:hAnsi="Times New Roman"/>
          <w:sz w:val="27"/>
          <w:szCs w:val="27"/>
        </w:rPr>
        <w:t>:</w:t>
      </w:r>
    </w:p>
    <w:p w:rsidR="00894F21" w:rsidRPr="00443373" w:rsidRDefault="00C44C95" w:rsidP="00CA7D7C">
      <w:pPr>
        <w:pStyle w:val="ab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осуществляют организацию</w:t>
      </w:r>
      <w:r w:rsidR="00CA7D7C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 экологического воспитания </w:t>
      </w:r>
      <w:r w:rsidR="00CA7D7C" w:rsidRPr="00443373">
        <w:rPr>
          <w:rFonts w:ascii="Times New Roman" w:hAnsi="Times New Roman"/>
          <w:sz w:val="27"/>
          <w:szCs w:val="27"/>
        </w:rPr>
        <w:t>и просвещения,</w:t>
      </w:r>
      <w:r w:rsidR="00CA7D7C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 формирования экологической культуры</w:t>
      </w:r>
      <w:r w:rsidR="00CA7D7C" w:rsidRPr="00443373">
        <w:rPr>
          <w:rFonts w:ascii="Times New Roman" w:hAnsi="Times New Roman"/>
          <w:sz w:val="27"/>
          <w:szCs w:val="27"/>
        </w:rPr>
        <w:t xml:space="preserve"> населения муниципального образования, в том числе </w:t>
      </w:r>
      <w:r w:rsidR="00CA7D7C" w:rsidRPr="00443373">
        <w:rPr>
          <w:rFonts w:ascii="Times New Roman" w:eastAsia="Times New Roman" w:hAnsi="Times New Roman"/>
          <w:sz w:val="27"/>
          <w:szCs w:val="27"/>
          <w:lang w:eastAsia="ru-RU"/>
        </w:rPr>
        <w:t>в области обращения с твердыми коммунальными отходами;</w:t>
      </w:r>
    </w:p>
    <w:p w:rsidR="00CA7D7C" w:rsidRPr="00443373" w:rsidRDefault="00C44C95" w:rsidP="00CA7D7C">
      <w:pPr>
        <w:pStyle w:val="ab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участвуют</w:t>
      </w:r>
      <w:r w:rsidR="00CA7D7C" w:rsidRPr="00443373">
        <w:rPr>
          <w:rFonts w:ascii="Times New Roman" w:hAnsi="Times New Roman"/>
          <w:sz w:val="27"/>
          <w:szCs w:val="27"/>
        </w:rPr>
        <w:t xml:space="preserve"> в реализации государственных программ освоения земель оздоровительного и рекреационного значения, развития курортов; </w:t>
      </w:r>
    </w:p>
    <w:p w:rsidR="00CA7D7C" w:rsidRPr="00443373" w:rsidRDefault="00C44C95" w:rsidP="00CA7D7C">
      <w:pPr>
        <w:pStyle w:val="ab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осуществляют организацию</w:t>
      </w:r>
      <w:r w:rsidR="00CA7D7C" w:rsidRPr="00443373">
        <w:rPr>
          <w:rFonts w:ascii="Times New Roman" w:hAnsi="Times New Roman"/>
          <w:sz w:val="27"/>
          <w:szCs w:val="27"/>
        </w:rPr>
        <w:t xml:space="preserve"> мероприятий по охране окружающей среды, за исключением органов местного самоуправления</w:t>
      </w:r>
      <w:r w:rsidR="000C626A">
        <w:rPr>
          <w:rFonts w:ascii="Times New Roman" w:hAnsi="Times New Roman"/>
          <w:sz w:val="27"/>
          <w:szCs w:val="27"/>
        </w:rPr>
        <w:t xml:space="preserve"> городских и сельских поселений;</w:t>
      </w:r>
      <w:bookmarkStart w:id="0" w:name="_GoBack"/>
      <w:bookmarkEnd w:id="0"/>
    </w:p>
    <w:p w:rsidR="00CA7D7C" w:rsidRPr="00443373" w:rsidRDefault="00C44C95" w:rsidP="00CA7D7C">
      <w:pPr>
        <w:pStyle w:val="af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осуществляют </w:t>
      </w:r>
      <w:r w:rsidR="00CA7D7C" w:rsidRPr="00443373">
        <w:rPr>
          <w:rFonts w:ascii="Times New Roman" w:hAnsi="Times New Roman"/>
          <w:sz w:val="27"/>
          <w:szCs w:val="27"/>
        </w:rPr>
        <w:t>сохранение уникальных природных объектов и территорий, придание им особого статуса путем объявления особо охраняемыми природными территориям</w:t>
      </w:r>
      <w:r>
        <w:rPr>
          <w:rFonts w:ascii="Times New Roman" w:hAnsi="Times New Roman"/>
          <w:sz w:val="27"/>
          <w:szCs w:val="27"/>
        </w:rPr>
        <w:t>и местного значения, организацию</w:t>
      </w:r>
      <w:r w:rsidR="00CA7D7C" w:rsidRPr="00443373">
        <w:rPr>
          <w:rFonts w:ascii="Times New Roman" w:hAnsi="Times New Roman"/>
          <w:sz w:val="27"/>
          <w:szCs w:val="27"/>
        </w:rPr>
        <w:t xml:space="preserve"> их учета и охраны; сохранение уникальных природных объектов и территорий, придание им особого статуса путем объявления особо охраняемыми природными территориям</w:t>
      </w:r>
      <w:r>
        <w:rPr>
          <w:rFonts w:ascii="Times New Roman" w:hAnsi="Times New Roman"/>
          <w:sz w:val="27"/>
          <w:szCs w:val="27"/>
        </w:rPr>
        <w:t>и местного значения, организацию</w:t>
      </w:r>
      <w:r w:rsidR="00CA7D7C" w:rsidRPr="00443373">
        <w:rPr>
          <w:rFonts w:ascii="Times New Roman" w:hAnsi="Times New Roman"/>
          <w:sz w:val="27"/>
          <w:szCs w:val="27"/>
        </w:rPr>
        <w:t xml:space="preserve"> их учета и охраны;</w:t>
      </w:r>
    </w:p>
    <w:p w:rsidR="00894F21" w:rsidRPr="00443373" w:rsidRDefault="00C44C95" w:rsidP="00CA7D7C">
      <w:pPr>
        <w:pStyle w:val="af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реализуют </w:t>
      </w:r>
      <w:r w:rsidR="00894F21" w:rsidRPr="00443373">
        <w:rPr>
          <w:rFonts w:ascii="Times New Roman" w:hAnsi="Times New Roman"/>
          <w:sz w:val="27"/>
          <w:szCs w:val="27"/>
        </w:rPr>
        <w:t>иные полномочия</w:t>
      </w:r>
      <w:r w:rsidR="006447F3" w:rsidRPr="00443373">
        <w:rPr>
          <w:rFonts w:ascii="Times New Roman" w:hAnsi="Times New Roman"/>
          <w:sz w:val="27"/>
          <w:szCs w:val="27"/>
        </w:rPr>
        <w:t xml:space="preserve"> в соответствии с законодательством Российской Федерации и законодательством Алтайского края</w:t>
      </w:r>
      <w:r w:rsidR="00894F21" w:rsidRPr="00443373">
        <w:rPr>
          <w:rFonts w:ascii="Times New Roman" w:hAnsi="Times New Roman"/>
          <w:sz w:val="27"/>
          <w:szCs w:val="27"/>
        </w:rPr>
        <w:t>.</w:t>
      </w:r>
    </w:p>
    <w:p w:rsidR="00CA7D7C" w:rsidRPr="00443373" w:rsidRDefault="00CA7D7C" w:rsidP="00EE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EE2BEC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43373">
        <w:rPr>
          <w:rFonts w:ascii="Times New Roman" w:hAnsi="Times New Roman"/>
          <w:bCs/>
          <w:sz w:val="27"/>
          <w:szCs w:val="27"/>
        </w:rPr>
        <w:t xml:space="preserve">Статья </w:t>
      </w:r>
      <w:r w:rsidR="00641824" w:rsidRPr="00443373">
        <w:rPr>
          <w:rFonts w:ascii="Times New Roman" w:hAnsi="Times New Roman"/>
          <w:bCs/>
          <w:sz w:val="27"/>
          <w:szCs w:val="27"/>
        </w:rPr>
        <w:t>7</w:t>
      </w:r>
      <w:r w:rsidRPr="00443373">
        <w:rPr>
          <w:rFonts w:ascii="Times New Roman" w:hAnsi="Times New Roman"/>
          <w:bCs/>
          <w:sz w:val="27"/>
          <w:szCs w:val="27"/>
        </w:rPr>
        <w:t>.</w:t>
      </w:r>
      <w:r w:rsidR="009D45D8" w:rsidRPr="00443373">
        <w:rPr>
          <w:rFonts w:ascii="Times New Roman" w:hAnsi="Times New Roman"/>
          <w:bCs/>
          <w:sz w:val="27"/>
          <w:szCs w:val="27"/>
        </w:rPr>
        <w:t> </w:t>
      </w:r>
      <w:r w:rsidR="00443373">
        <w:rPr>
          <w:rFonts w:ascii="Times New Roman" w:hAnsi="Times New Roman"/>
          <w:bCs/>
          <w:sz w:val="27"/>
          <w:szCs w:val="27"/>
        </w:rPr>
        <w:t xml:space="preserve"> </w:t>
      </w:r>
      <w:r w:rsidRPr="00443373">
        <w:rPr>
          <w:rFonts w:ascii="Times New Roman" w:hAnsi="Times New Roman"/>
          <w:b/>
          <w:bCs/>
          <w:sz w:val="27"/>
          <w:szCs w:val="27"/>
        </w:rPr>
        <w:t>Экологическое образование</w:t>
      </w:r>
    </w:p>
    <w:p w:rsidR="008659E5" w:rsidRPr="00443373" w:rsidRDefault="008659E5" w:rsidP="00EE2B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8659E5" w:rsidRPr="00443373" w:rsidRDefault="008659E5" w:rsidP="00EE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373">
        <w:rPr>
          <w:rFonts w:ascii="Times New Roman" w:hAnsi="Times New Roman"/>
          <w:sz w:val="27"/>
          <w:szCs w:val="27"/>
          <w:lang w:eastAsia="ru-RU"/>
        </w:rPr>
        <w:t xml:space="preserve">1. 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</w:t>
      </w:r>
      <w:r w:rsidR="001F02E8" w:rsidRPr="00443373">
        <w:rPr>
          <w:rFonts w:ascii="Times New Roman" w:hAnsi="Times New Roman"/>
          <w:sz w:val="27"/>
          <w:szCs w:val="27"/>
          <w:lang w:eastAsia="ru-RU"/>
        </w:rPr>
        <w:t>включающая в себя общее образование, среднее профессиональное образование, высшее образование и дополнительное профессиональное образование специалистов, а также распространение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</w:p>
    <w:p w:rsidR="00C323C1" w:rsidRPr="00443373" w:rsidRDefault="008659E5" w:rsidP="00EE2B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</w:t>
      </w:r>
      <w:r w:rsidR="00C323C1" w:rsidRPr="00443373">
        <w:rPr>
          <w:rFonts w:ascii="Times New Roman" w:hAnsi="Times New Roman"/>
          <w:sz w:val="27"/>
          <w:szCs w:val="27"/>
        </w:rPr>
        <w:t xml:space="preserve">. Органы государственной власти Алтайского края в пределах компетенции, установленной </w:t>
      </w:r>
      <w:r w:rsidR="00A653B2" w:rsidRPr="00443373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6447F3" w:rsidRPr="00443373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A653B2" w:rsidRPr="00443373">
        <w:rPr>
          <w:rFonts w:ascii="Times New Roman" w:hAnsi="Times New Roman"/>
          <w:sz w:val="27"/>
          <w:szCs w:val="27"/>
        </w:rPr>
        <w:t>и законодательством Алтайского края</w:t>
      </w:r>
      <w:r w:rsidR="00C323C1" w:rsidRPr="00443373">
        <w:rPr>
          <w:rFonts w:ascii="Times New Roman" w:hAnsi="Times New Roman"/>
          <w:sz w:val="27"/>
          <w:szCs w:val="27"/>
        </w:rPr>
        <w:t>, гарантируют организацию системы экологического образования в образовательных организациях, реализующих основную общеобразовательную программу дошкольного образования, и образовательных организациях начального общего, основного общего и среднего общего образования.</w:t>
      </w:r>
    </w:p>
    <w:p w:rsidR="00C323C1" w:rsidRPr="00443373" w:rsidRDefault="008659E5" w:rsidP="00C32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3</w:t>
      </w:r>
      <w:r w:rsidR="00C323C1" w:rsidRPr="00443373">
        <w:rPr>
          <w:rFonts w:ascii="Times New Roman" w:hAnsi="Times New Roman"/>
          <w:sz w:val="27"/>
          <w:szCs w:val="27"/>
        </w:rPr>
        <w:t>.</w:t>
      </w:r>
      <w:r w:rsidR="003208D9" w:rsidRPr="00443373">
        <w:rPr>
          <w:rFonts w:ascii="Times New Roman" w:hAnsi="Times New Roman"/>
          <w:sz w:val="27"/>
          <w:szCs w:val="27"/>
        </w:rPr>
        <w:t> </w:t>
      </w:r>
      <w:r w:rsidR="00C323C1" w:rsidRPr="00443373">
        <w:rPr>
          <w:rFonts w:ascii="Times New Roman" w:hAnsi="Times New Roman"/>
          <w:sz w:val="27"/>
          <w:szCs w:val="27"/>
        </w:rPr>
        <w:t>В структуру основных образовательных программ в установленном законодательством Российской Федерации порядке включаются вопросы экологии, охраны окружающей среды, природопользования и экологической безопасности.</w:t>
      </w:r>
    </w:p>
    <w:p w:rsidR="001F02E8" w:rsidRPr="00443373" w:rsidRDefault="001F02E8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43373">
        <w:rPr>
          <w:rFonts w:ascii="Times New Roman" w:hAnsi="Times New Roman"/>
          <w:bCs/>
          <w:sz w:val="27"/>
          <w:szCs w:val="27"/>
        </w:rPr>
        <w:t xml:space="preserve">Статья </w:t>
      </w:r>
      <w:r w:rsidR="00641824" w:rsidRPr="00443373">
        <w:rPr>
          <w:rFonts w:ascii="Times New Roman" w:hAnsi="Times New Roman"/>
          <w:bCs/>
          <w:sz w:val="27"/>
          <w:szCs w:val="27"/>
        </w:rPr>
        <w:t>8</w:t>
      </w:r>
      <w:r w:rsidRPr="00443373">
        <w:rPr>
          <w:rFonts w:ascii="Times New Roman" w:hAnsi="Times New Roman"/>
          <w:bCs/>
          <w:sz w:val="27"/>
          <w:szCs w:val="27"/>
        </w:rPr>
        <w:t>.</w:t>
      </w:r>
      <w:r w:rsidR="00564C36" w:rsidRPr="00443373">
        <w:rPr>
          <w:rFonts w:ascii="Times New Roman" w:hAnsi="Times New Roman"/>
          <w:bCs/>
          <w:sz w:val="27"/>
          <w:szCs w:val="27"/>
        </w:rPr>
        <w:t> </w:t>
      </w:r>
      <w:r w:rsidR="00443373">
        <w:rPr>
          <w:rFonts w:ascii="Times New Roman" w:hAnsi="Times New Roman"/>
          <w:bCs/>
          <w:sz w:val="27"/>
          <w:szCs w:val="27"/>
        </w:rPr>
        <w:t xml:space="preserve"> </w:t>
      </w:r>
      <w:r w:rsidRPr="00443373">
        <w:rPr>
          <w:rFonts w:ascii="Times New Roman" w:hAnsi="Times New Roman"/>
          <w:b/>
          <w:bCs/>
          <w:sz w:val="27"/>
          <w:szCs w:val="27"/>
        </w:rPr>
        <w:t>Экологическое просвещение</w:t>
      </w:r>
    </w:p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1.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Экологическое просвещение населения в Алтайском крае осуществляется в целях формирования </w:t>
      </w:r>
      <w:r w:rsidR="002B5B4C" w:rsidRPr="00443373">
        <w:rPr>
          <w:rFonts w:ascii="Times New Roman" w:eastAsia="Times New Roman" w:hAnsi="Times New Roman"/>
          <w:sz w:val="27"/>
          <w:szCs w:val="27"/>
          <w:lang w:eastAsia="ru-RU"/>
        </w:rPr>
        <w:t>экологической культуры в обществе, воспитания бережного отношения к природе, рационального использования природных ресурсов</w:t>
      </w:r>
      <w:r w:rsidRPr="00443373">
        <w:rPr>
          <w:rFonts w:ascii="Times New Roman" w:hAnsi="Times New Roman"/>
          <w:sz w:val="27"/>
          <w:szCs w:val="27"/>
        </w:rPr>
        <w:t xml:space="preserve">. </w:t>
      </w:r>
    </w:p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2.</w:t>
      </w:r>
      <w:r w:rsidR="005C5114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Экологическое просвещение населения осуществляется в следующих формах: </w:t>
      </w:r>
    </w:p>
    <w:p w:rsidR="00C126A3" w:rsidRPr="00443373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1)</w:t>
      </w:r>
      <w:r w:rsidR="00336902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>распространение органами государственной власти Алтайского края и органами местного самоуправления информации о региональных экологических проблемах и путях их решения, о содержании и ходе выполнения государственных программ Алтайског</w:t>
      </w:r>
      <w:r w:rsidR="003D322B" w:rsidRPr="00443373">
        <w:rPr>
          <w:rFonts w:ascii="Times New Roman" w:hAnsi="Times New Roman"/>
          <w:sz w:val="27"/>
          <w:szCs w:val="27"/>
        </w:rPr>
        <w:t xml:space="preserve">о края, муниципальных программ </w:t>
      </w:r>
      <w:r w:rsidRPr="00443373">
        <w:rPr>
          <w:rFonts w:ascii="Times New Roman" w:hAnsi="Times New Roman"/>
          <w:sz w:val="27"/>
          <w:szCs w:val="27"/>
        </w:rPr>
        <w:t>и проектов в сфере экологии, о</w:t>
      </w:r>
      <w:r w:rsidR="003D322B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>деятельности органов государственной власти Алтайского края и органов местного самоуправления в области охраны окружающей ср</w:t>
      </w:r>
      <w:r w:rsidR="00EE1F76" w:rsidRPr="00443373">
        <w:rPr>
          <w:rFonts w:ascii="Times New Roman" w:hAnsi="Times New Roman"/>
          <w:sz w:val="27"/>
          <w:szCs w:val="27"/>
        </w:rPr>
        <w:t>еды и экологической безопасности;</w:t>
      </w:r>
    </w:p>
    <w:p w:rsidR="00C126A3" w:rsidRPr="00443373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2)</w:t>
      </w:r>
      <w:r w:rsidR="00336902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 xml:space="preserve">распространение и пропаганда экологических знаний, информации, включая рекламу, о состоянии окружающей среды, природных ресурсов и экологической безопасности через средства массовой информации, </w:t>
      </w:r>
      <w:r w:rsidR="0040326B" w:rsidRPr="00443373">
        <w:rPr>
          <w:rFonts w:ascii="Times New Roman" w:hAnsi="Times New Roman"/>
          <w:sz w:val="27"/>
          <w:szCs w:val="27"/>
        </w:rPr>
        <w:t xml:space="preserve">в информационно-телекоммуникации сети «Интернет», </w:t>
      </w:r>
      <w:r w:rsidRPr="00443373">
        <w:rPr>
          <w:rFonts w:ascii="Times New Roman" w:hAnsi="Times New Roman"/>
          <w:sz w:val="27"/>
          <w:szCs w:val="27"/>
        </w:rPr>
        <w:t>в том числе путем выпуска специализированных радио- и телепрограмм, печатных изданий экологическо</w:t>
      </w:r>
      <w:r w:rsidR="001A1BBE" w:rsidRPr="00443373">
        <w:rPr>
          <w:rFonts w:ascii="Times New Roman" w:hAnsi="Times New Roman"/>
          <w:sz w:val="27"/>
          <w:szCs w:val="27"/>
        </w:rPr>
        <w:t>й</w:t>
      </w:r>
      <w:r w:rsidRPr="00443373">
        <w:rPr>
          <w:rFonts w:ascii="Times New Roman" w:hAnsi="Times New Roman"/>
          <w:sz w:val="27"/>
          <w:szCs w:val="27"/>
        </w:rPr>
        <w:t xml:space="preserve"> </w:t>
      </w:r>
      <w:r w:rsidR="001A1BBE" w:rsidRPr="00443373">
        <w:rPr>
          <w:rFonts w:ascii="Times New Roman" w:hAnsi="Times New Roman"/>
          <w:sz w:val="27"/>
          <w:szCs w:val="27"/>
        </w:rPr>
        <w:t>направленности</w:t>
      </w:r>
      <w:r w:rsidRPr="00443373">
        <w:rPr>
          <w:rFonts w:ascii="Times New Roman" w:hAnsi="Times New Roman"/>
          <w:sz w:val="27"/>
          <w:szCs w:val="27"/>
        </w:rPr>
        <w:t xml:space="preserve">; </w:t>
      </w:r>
    </w:p>
    <w:p w:rsidR="00C126A3" w:rsidRPr="00443373" w:rsidRDefault="00C126A3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3)</w:t>
      </w:r>
      <w:r w:rsidR="00336902" w:rsidRPr="00443373">
        <w:rPr>
          <w:rFonts w:ascii="Times New Roman" w:hAnsi="Times New Roman"/>
          <w:sz w:val="27"/>
          <w:szCs w:val="27"/>
        </w:rPr>
        <w:t> </w:t>
      </w:r>
      <w:r w:rsidRPr="00443373">
        <w:rPr>
          <w:rFonts w:ascii="Times New Roman" w:hAnsi="Times New Roman"/>
          <w:sz w:val="27"/>
          <w:szCs w:val="27"/>
        </w:rPr>
        <w:t>эколого-просветительская деятельность общественных объединений и и</w:t>
      </w:r>
      <w:r w:rsidR="001F02E8" w:rsidRPr="00443373">
        <w:rPr>
          <w:rFonts w:ascii="Times New Roman" w:hAnsi="Times New Roman"/>
          <w:sz w:val="27"/>
          <w:szCs w:val="27"/>
        </w:rPr>
        <w:t>ных некоммерческих организаций;</w:t>
      </w:r>
    </w:p>
    <w:p w:rsidR="001F02E8" w:rsidRPr="00443373" w:rsidRDefault="001F02E8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4) иные формы в соответствии с законодательством Российской Федерации и законодательством Алтайского края</w:t>
      </w:r>
      <w:r w:rsidR="001205EC" w:rsidRPr="00443373">
        <w:rPr>
          <w:rFonts w:ascii="Times New Roman" w:hAnsi="Times New Roman"/>
          <w:sz w:val="27"/>
          <w:szCs w:val="27"/>
        </w:rPr>
        <w:t>.</w:t>
      </w:r>
    </w:p>
    <w:p w:rsidR="00371A59" w:rsidRPr="00443373" w:rsidRDefault="00371A59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54"/>
        <w:gridCol w:w="7427"/>
      </w:tblGrid>
      <w:tr w:rsidR="00641824" w:rsidRPr="00443373" w:rsidTr="001A1BBE">
        <w:tc>
          <w:tcPr>
            <w:tcW w:w="1276" w:type="dxa"/>
            <w:shd w:val="clear" w:color="auto" w:fill="auto"/>
          </w:tcPr>
          <w:p w:rsidR="00641824" w:rsidRPr="00443373" w:rsidRDefault="00641824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>Статья 9.</w:t>
            </w:r>
          </w:p>
        </w:tc>
        <w:tc>
          <w:tcPr>
            <w:tcW w:w="7654" w:type="dxa"/>
            <w:shd w:val="clear" w:color="auto" w:fill="auto"/>
          </w:tcPr>
          <w:p w:rsidR="00641824" w:rsidRPr="00443373" w:rsidRDefault="00641824" w:rsidP="001A1BBE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b/>
                <w:sz w:val="27"/>
                <w:szCs w:val="27"/>
              </w:rPr>
              <w:t xml:space="preserve">Добровольческая (волонтерская) деятельность в </w:t>
            </w:r>
            <w:r w:rsidR="00D81350" w:rsidRPr="00443373">
              <w:rPr>
                <w:b/>
                <w:sz w:val="27"/>
                <w:szCs w:val="27"/>
              </w:rPr>
              <w:t>сфере</w:t>
            </w:r>
            <w:r w:rsidRPr="00443373">
              <w:rPr>
                <w:b/>
                <w:sz w:val="27"/>
                <w:szCs w:val="27"/>
              </w:rPr>
              <w:t xml:space="preserve"> экологического образования, </w:t>
            </w:r>
            <w:r w:rsidRPr="00443373">
              <w:rPr>
                <w:b/>
                <w:sz w:val="27"/>
                <w:szCs w:val="27"/>
                <w:bdr w:val="none" w:sz="0" w:space="0" w:color="auto" w:frame="1"/>
              </w:rPr>
              <w:t>просвещени</w:t>
            </w:r>
            <w:r w:rsidR="007B422B" w:rsidRPr="00443373">
              <w:rPr>
                <w:b/>
                <w:sz w:val="27"/>
                <w:szCs w:val="27"/>
                <w:bdr w:val="none" w:sz="0" w:space="0" w:color="auto" w:frame="1"/>
              </w:rPr>
              <w:t>я</w:t>
            </w:r>
            <w:r w:rsidRPr="00443373">
              <w:rPr>
                <w:b/>
                <w:sz w:val="27"/>
                <w:szCs w:val="27"/>
                <w:bdr w:val="none" w:sz="0" w:space="0" w:color="auto" w:frame="1"/>
              </w:rPr>
              <w:t xml:space="preserve"> и</w:t>
            </w:r>
            <w:r w:rsidR="001A1BBE" w:rsidRPr="00443373">
              <w:rPr>
                <w:b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443373">
              <w:rPr>
                <w:b/>
                <w:sz w:val="27"/>
                <w:szCs w:val="27"/>
                <w:bdr w:val="none" w:sz="0" w:space="0" w:color="auto" w:frame="1"/>
              </w:rPr>
              <w:t>формировани</w:t>
            </w:r>
            <w:r w:rsidR="007B422B" w:rsidRPr="00443373">
              <w:rPr>
                <w:b/>
                <w:sz w:val="27"/>
                <w:szCs w:val="27"/>
                <w:bdr w:val="none" w:sz="0" w:space="0" w:color="auto" w:frame="1"/>
              </w:rPr>
              <w:t>я</w:t>
            </w:r>
            <w:r w:rsidRPr="00443373">
              <w:rPr>
                <w:b/>
                <w:sz w:val="27"/>
                <w:szCs w:val="27"/>
                <w:bdr w:val="none" w:sz="0" w:space="0" w:color="auto" w:frame="1"/>
              </w:rPr>
              <w:t xml:space="preserve"> экологической культуры</w:t>
            </w:r>
          </w:p>
        </w:tc>
      </w:tr>
    </w:tbl>
    <w:p w:rsidR="00641824" w:rsidRPr="00443373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trike/>
          <w:color w:val="000000"/>
          <w:sz w:val="27"/>
          <w:szCs w:val="27"/>
          <w:shd w:val="clear" w:color="auto" w:fill="F1F2EE"/>
        </w:rPr>
      </w:pPr>
    </w:p>
    <w:p w:rsidR="00641824" w:rsidRPr="00443373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 xml:space="preserve">Добровольческая (волонтерская) деятельность в </w:t>
      </w:r>
      <w:r w:rsidR="00D81350" w:rsidRPr="00443373">
        <w:rPr>
          <w:color w:val="000000"/>
          <w:sz w:val="27"/>
          <w:szCs w:val="27"/>
        </w:rPr>
        <w:t xml:space="preserve">сфере </w:t>
      </w:r>
      <w:r w:rsidRPr="00443373">
        <w:rPr>
          <w:color w:val="000000"/>
          <w:sz w:val="27"/>
          <w:szCs w:val="27"/>
        </w:rPr>
        <w:t xml:space="preserve">экологического образования, </w:t>
      </w:r>
      <w:r w:rsidRPr="00443373">
        <w:rPr>
          <w:sz w:val="27"/>
          <w:szCs w:val="27"/>
          <w:bdr w:val="none" w:sz="0" w:space="0" w:color="auto" w:frame="1"/>
        </w:rPr>
        <w:t>просвещени</w:t>
      </w:r>
      <w:r w:rsidR="007B422B" w:rsidRPr="00443373">
        <w:rPr>
          <w:sz w:val="27"/>
          <w:szCs w:val="27"/>
          <w:bdr w:val="none" w:sz="0" w:space="0" w:color="auto" w:frame="1"/>
        </w:rPr>
        <w:t>я</w:t>
      </w:r>
      <w:r w:rsidRPr="00443373">
        <w:rPr>
          <w:sz w:val="27"/>
          <w:szCs w:val="27"/>
          <w:bdr w:val="none" w:sz="0" w:space="0" w:color="auto" w:frame="1"/>
        </w:rPr>
        <w:t xml:space="preserve"> и формирования экологической культуры</w:t>
      </w:r>
      <w:r w:rsidRPr="00443373">
        <w:rPr>
          <w:color w:val="000000"/>
          <w:sz w:val="27"/>
          <w:szCs w:val="27"/>
        </w:rPr>
        <w:t xml:space="preserve"> </w:t>
      </w:r>
      <w:r w:rsidR="00D81350" w:rsidRPr="00443373">
        <w:rPr>
          <w:color w:val="000000"/>
          <w:sz w:val="27"/>
          <w:szCs w:val="27"/>
        </w:rPr>
        <w:t xml:space="preserve">осуществляется в соответствии с законодательством Российской Федерации и законодательством Алтайского края и </w:t>
      </w:r>
      <w:r w:rsidRPr="00443373">
        <w:rPr>
          <w:color w:val="000000"/>
          <w:sz w:val="27"/>
          <w:szCs w:val="27"/>
        </w:rPr>
        <w:t>направлена на:</w:t>
      </w:r>
    </w:p>
    <w:p w:rsidR="00641824" w:rsidRPr="00443373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 xml:space="preserve">подготовку населения к преодолению последствий стихийных бедствий, экологических, </w:t>
      </w:r>
      <w:r w:rsidR="001205EC" w:rsidRPr="00443373">
        <w:rPr>
          <w:color w:val="000000"/>
          <w:sz w:val="27"/>
          <w:szCs w:val="27"/>
        </w:rPr>
        <w:t>промышленных или иных катастроф</w:t>
      </w:r>
      <w:r w:rsidRPr="00443373">
        <w:rPr>
          <w:color w:val="000000"/>
          <w:sz w:val="27"/>
          <w:szCs w:val="27"/>
        </w:rPr>
        <w:t>;</w:t>
      </w:r>
    </w:p>
    <w:p w:rsidR="00641824" w:rsidRPr="00443373" w:rsidRDefault="00641824" w:rsidP="0064182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373">
        <w:rPr>
          <w:rFonts w:ascii="Times New Roman" w:hAnsi="Times New Roman"/>
          <w:sz w:val="27"/>
          <w:szCs w:val="27"/>
          <w:lang w:eastAsia="ru-RU"/>
        </w:rPr>
        <w:t>содействи</w:t>
      </w:r>
      <w:r w:rsidR="003208D9" w:rsidRPr="00443373">
        <w:rPr>
          <w:rFonts w:ascii="Times New Roman" w:hAnsi="Times New Roman"/>
          <w:sz w:val="27"/>
          <w:szCs w:val="27"/>
          <w:lang w:eastAsia="ru-RU"/>
        </w:rPr>
        <w:t>е</w:t>
      </w:r>
      <w:r w:rsidRPr="0044337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638" w:rsidRPr="00443373">
        <w:rPr>
          <w:rFonts w:ascii="Times New Roman" w:hAnsi="Times New Roman"/>
          <w:sz w:val="27"/>
          <w:szCs w:val="27"/>
          <w:lang w:eastAsia="ru-RU"/>
        </w:rPr>
        <w:t xml:space="preserve">в осуществлении </w:t>
      </w:r>
      <w:r w:rsidRPr="00443373">
        <w:rPr>
          <w:rFonts w:ascii="Times New Roman" w:hAnsi="Times New Roman"/>
          <w:sz w:val="27"/>
          <w:szCs w:val="27"/>
          <w:lang w:eastAsia="ru-RU"/>
        </w:rPr>
        <w:t>деятельности в сфе</w:t>
      </w:r>
      <w:r w:rsidR="001205EC" w:rsidRPr="00443373">
        <w:rPr>
          <w:rFonts w:ascii="Times New Roman" w:hAnsi="Times New Roman"/>
          <w:sz w:val="27"/>
          <w:szCs w:val="27"/>
          <w:lang w:eastAsia="ru-RU"/>
        </w:rPr>
        <w:t>ре образования, науки, культуры</w:t>
      </w:r>
      <w:r w:rsidRPr="00443373">
        <w:rPr>
          <w:rFonts w:ascii="Times New Roman" w:hAnsi="Times New Roman"/>
          <w:sz w:val="27"/>
          <w:szCs w:val="27"/>
          <w:lang w:eastAsia="ru-RU"/>
        </w:rPr>
        <w:t>;</w:t>
      </w:r>
    </w:p>
    <w:p w:rsidR="00641824" w:rsidRPr="00443373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содействи</w:t>
      </w:r>
      <w:r w:rsidR="003208D9" w:rsidRPr="00443373">
        <w:rPr>
          <w:color w:val="000000"/>
          <w:sz w:val="27"/>
          <w:szCs w:val="27"/>
        </w:rPr>
        <w:t>е</w:t>
      </w:r>
      <w:r w:rsidRPr="00443373">
        <w:rPr>
          <w:color w:val="000000"/>
          <w:sz w:val="27"/>
          <w:szCs w:val="27"/>
        </w:rPr>
        <w:t xml:space="preserve"> </w:t>
      </w:r>
      <w:r w:rsidR="00414638" w:rsidRPr="00443373">
        <w:rPr>
          <w:sz w:val="27"/>
          <w:szCs w:val="27"/>
        </w:rPr>
        <w:t xml:space="preserve">в осуществлении </w:t>
      </w:r>
      <w:r w:rsidRPr="00443373">
        <w:rPr>
          <w:color w:val="000000"/>
          <w:sz w:val="27"/>
          <w:szCs w:val="27"/>
        </w:rPr>
        <w:t>деятельности в сфере профилактики и охраны здоровья граждан, а также пропаганд</w:t>
      </w:r>
      <w:r w:rsidR="00EC6883" w:rsidRPr="00443373">
        <w:rPr>
          <w:color w:val="000000"/>
          <w:sz w:val="27"/>
          <w:szCs w:val="27"/>
        </w:rPr>
        <w:t>ы</w:t>
      </w:r>
      <w:r w:rsidR="001205EC" w:rsidRPr="00443373">
        <w:rPr>
          <w:color w:val="000000"/>
          <w:sz w:val="27"/>
          <w:szCs w:val="27"/>
        </w:rPr>
        <w:t xml:space="preserve"> здорового образа жизни</w:t>
      </w:r>
      <w:r w:rsidRPr="00443373">
        <w:rPr>
          <w:color w:val="000000"/>
          <w:sz w:val="27"/>
          <w:szCs w:val="27"/>
        </w:rPr>
        <w:t>;</w:t>
      </w:r>
    </w:p>
    <w:p w:rsidR="00641824" w:rsidRPr="00443373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охрану окружающей среды и защиту животных;</w:t>
      </w:r>
    </w:p>
    <w:p w:rsidR="00641824" w:rsidRPr="00443373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sz w:val="27"/>
          <w:szCs w:val="27"/>
        </w:rPr>
        <w:t>охран</w:t>
      </w:r>
      <w:r w:rsidR="003208D9" w:rsidRPr="00443373">
        <w:rPr>
          <w:sz w:val="27"/>
          <w:szCs w:val="27"/>
        </w:rPr>
        <w:t>у</w:t>
      </w:r>
      <w:r w:rsidRPr="00443373">
        <w:rPr>
          <w:sz w:val="27"/>
          <w:szCs w:val="27"/>
        </w:rPr>
        <w:t xml:space="preserve"> и должно</w:t>
      </w:r>
      <w:r w:rsidR="003208D9" w:rsidRPr="00443373">
        <w:rPr>
          <w:sz w:val="27"/>
          <w:szCs w:val="27"/>
        </w:rPr>
        <w:t>е</w:t>
      </w:r>
      <w:r w:rsidRPr="00443373">
        <w:rPr>
          <w:sz w:val="27"/>
          <w:szCs w:val="27"/>
        </w:rPr>
        <w:t xml:space="preserve"> содержани</w:t>
      </w:r>
      <w:r w:rsidR="003208D9" w:rsidRPr="00443373">
        <w:rPr>
          <w:sz w:val="27"/>
          <w:szCs w:val="27"/>
        </w:rPr>
        <w:t>е</w:t>
      </w:r>
      <w:r w:rsidRPr="00443373">
        <w:rPr>
          <w:sz w:val="27"/>
          <w:szCs w:val="27"/>
        </w:rPr>
        <w:t xml:space="preserve"> объектов и территорий, имеющих природоохранное значение, и мест захоронения;</w:t>
      </w:r>
    </w:p>
    <w:p w:rsidR="00641824" w:rsidRPr="00443373" w:rsidRDefault="00641824" w:rsidP="0064182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373">
        <w:rPr>
          <w:rFonts w:ascii="Times New Roman" w:hAnsi="Times New Roman"/>
          <w:sz w:val="27"/>
          <w:szCs w:val="27"/>
          <w:lang w:eastAsia="ru-RU"/>
        </w:rPr>
        <w:t>содействи</w:t>
      </w:r>
      <w:r w:rsidR="003208D9" w:rsidRPr="00443373">
        <w:rPr>
          <w:rFonts w:ascii="Times New Roman" w:hAnsi="Times New Roman"/>
          <w:sz w:val="27"/>
          <w:szCs w:val="27"/>
          <w:lang w:eastAsia="ru-RU"/>
        </w:rPr>
        <w:t>е</w:t>
      </w:r>
      <w:r w:rsidRPr="0044337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638" w:rsidRPr="00443373">
        <w:rPr>
          <w:rFonts w:ascii="Times New Roman" w:hAnsi="Times New Roman"/>
          <w:sz w:val="27"/>
          <w:szCs w:val="27"/>
          <w:lang w:eastAsia="ru-RU"/>
        </w:rPr>
        <w:t xml:space="preserve">в осуществлении </w:t>
      </w:r>
      <w:r w:rsidRPr="00443373">
        <w:rPr>
          <w:rFonts w:ascii="Times New Roman" w:hAnsi="Times New Roman"/>
          <w:sz w:val="27"/>
          <w:szCs w:val="27"/>
          <w:lang w:eastAsia="ru-RU"/>
        </w:rPr>
        <w:t>деятельности по производству и (или) распространению социальной рекламы;</w:t>
      </w:r>
    </w:p>
    <w:p w:rsidR="00641824" w:rsidRPr="00443373" w:rsidRDefault="00641824" w:rsidP="0064182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иные общественно полезные цели, не противоречащие законодательству</w:t>
      </w:r>
      <w:r w:rsidR="009B2563" w:rsidRPr="00443373">
        <w:rPr>
          <w:color w:val="000000"/>
          <w:sz w:val="27"/>
          <w:szCs w:val="27"/>
        </w:rPr>
        <w:t xml:space="preserve"> Российской Федерации</w:t>
      </w:r>
      <w:r w:rsidRPr="00443373">
        <w:rPr>
          <w:color w:val="000000"/>
          <w:sz w:val="27"/>
          <w:szCs w:val="27"/>
        </w:rPr>
        <w:t>.</w:t>
      </w:r>
    </w:p>
    <w:p w:rsidR="00641824" w:rsidRPr="00443373" w:rsidRDefault="00641824" w:rsidP="00641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tbl>
      <w:tblPr>
        <w:tblW w:w="8681" w:type="dxa"/>
        <w:tblInd w:w="817" w:type="dxa"/>
        <w:tblLook w:val="04A0" w:firstRow="1" w:lastRow="0" w:firstColumn="1" w:lastColumn="0" w:noHBand="0" w:noVBand="1"/>
      </w:tblPr>
      <w:tblGrid>
        <w:gridCol w:w="1418"/>
        <w:gridCol w:w="7263"/>
      </w:tblGrid>
      <w:tr w:rsidR="00641824" w:rsidRPr="00443373" w:rsidTr="00C44C95">
        <w:tc>
          <w:tcPr>
            <w:tcW w:w="1418" w:type="dxa"/>
            <w:shd w:val="clear" w:color="auto" w:fill="auto"/>
          </w:tcPr>
          <w:p w:rsidR="00641824" w:rsidRPr="00443373" w:rsidRDefault="00641824" w:rsidP="00641824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>Статья 10.</w:t>
            </w:r>
          </w:p>
        </w:tc>
        <w:tc>
          <w:tcPr>
            <w:tcW w:w="7263" w:type="dxa"/>
            <w:shd w:val="clear" w:color="auto" w:fill="auto"/>
          </w:tcPr>
          <w:p w:rsidR="00641824" w:rsidRPr="00443373" w:rsidRDefault="00641824" w:rsidP="001A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Права граждан и общественных объединений в сфере экологического образования, просвещения и формирования экологической культуры </w:t>
            </w:r>
          </w:p>
        </w:tc>
      </w:tr>
    </w:tbl>
    <w:p w:rsidR="00641824" w:rsidRPr="00443373" w:rsidRDefault="00641824" w:rsidP="00641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p w:rsidR="00641824" w:rsidRPr="00443373" w:rsidRDefault="00641824" w:rsidP="0064182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Граждане и общественные объединения в сфере экологического образования, просвещения и формирования экологической культуры</w:t>
      </w:r>
      <w:r w:rsidR="006F1EDC" w:rsidRPr="00443373">
        <w:rPr>
          <w:color w:val="000000"/>
          <w:sz w:val="27"/>
          <w:szCs w:val="27"/>
        </w:rPr>
        <w:t xml:space="preserve"> имеют право</w:t>
      </w:r>
      <w:r w:rsidRPr="00443373">
        <w:rPr>
          <w:color w:val="000000"/>
          <w:sz w:val="27"/>
          <w:szCs w:val="27"/>
        </w:rPr>
        <w:t>:</w:t>
      </w:r>
    </w:p>
    <w:p w:rsidR="00562661" w:rsidRPr="00443373" w:rsidRDefault="00562661" w:rsidP="00F81AEF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sz w:val="27"/>
          <w:szCs w:val="27"/>
        </w:rPr>
        <w:t xml:space="preserve">получать от органов государственной власти </w:t>
      </w:r>
      <w:r w:rsidR="006F1EDC" w:rsidRPr="00443373">
        <w:rPr>
          <w:sz w:val="27"/>
          <w:szCs w:val="27"/>
        </w:rPr>
        <w:t xml:space="preserve">Алтайского края </w:t>
      </w:r>
      <w:r w:rsidRPr="00443373">
        <w:rPr>
          <w:sz w:val="27"/>
          <w:szCs w:val="27"/>
        </w:rPr>
        <w:t>соответствующую информацию, если иное не установлено законодательством Российской Федерации</w:t>
      </w:r>
      <w:r w:rsidR="001228FD" w:rsidRPr="00443373">
        <w:rPr>
          <w:sz w:val="27"/>
          <w:szCs w:val="27"/>
        </w:rPr>
        <w:t>,</w:t>
      </w:r>
      <w:r w:rsidRPr="00443373">
        <w:rPr>
          <w:sz w:val="27"/>
          <w:szCs w:val="27"/>
        </w:rPr>
        <w:t xml:space="preserve"> и вносить </w:t>
      </w:r>
      <w:r w:rsidR="00414638" w:rsidRPr="00443373">
        <w:rPr>
          <w:sz w:val="27"/>
          <w:szCs w:val="27"/>
        </w:rPr>
        <w:t>в указанные органы</w:t>
      </w:r>
      <w:r w:rsidR="006F1EDC" w:rsidRPr="00443373">
        <w:rPr>
          <w:sz w:val="27"/>
          <w:szCs w:val="27"/>
        </w:rPr>
        <w:t xml:space="preserve"> </w:t>
      </w:r>
      <w:r w:rsidRPr="00443373">
        <w:rPr>
          <w:sz w:val="27"/>
          <w:szCs w:val="27"/>
        </w:rPr>
        <w:t xml:space="preserve">предложения </w:t>
      </w:r>
      <w:r w:rsidR="001228FD" w:rsidRPr="00443373">
        <w:rPr>
          <w:color w:val="000000"/>
          <w:sz w:val="27"/>
          <w:szCs w:val="27"/>
        </w:rPr>
        <w:t>в сфере экологического образования, просвещения и формирования экологической культуры</w:t>
      </w:r>
      <w:r w:rsidRPr="00443373">
        <w:rPr>
          <w:color w:val="000000"/>
          <w:sz w:val="27"/>
          <w:szCs w:val="27"/>
        </w:rPr>
        <w:t>;</w:t>
      </w:r>
    </w:p>
    <w:p w:rsidR="00562661" w:rsidRPr="00443373" w:rsidRDefault="001228FD" w:rsidP="00F81AE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43373">
        <w:rPr>
          <w:rFonts w:ascii="Times New Roman" w:eastAsia="Times New Roman" w:hAnsi="Times New Roman"/>
          <w:sz w:val="27"/>
          <w:szCs w:val="27"/>
          <w:lang w:eastAsia="ru-RU"/>
        </w:rPr>
        <w:t>осуществлять общественный контроль в соответствии с</w:t>
      </w:r>
      <w:r w:rsidR="00F51FCC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43373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21 июля 2014 года № 212-ФЗ «Об основах общественного контроля в Российской Федерации»</w:t>
      </w:r>
      <w:r w:rsidR="00F81AEF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</w:t>
      </w:r>
      <w:r w:rsidR="001F02E8" w:rsidRPr="00443373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="00F81AEF" w:rsidRPr="00443373">
        <w:rPr>
          <w:rFonts w:ascii="Times New Roman" w:eastAsia="Times New Roman" w:hAnsi="Times New Roman"/>
          <w:bCs/>
          <w:sz w:val="27"/>
          <w:szCs w:val="27"/>
          <w:lang w:eastAsia="ru-RU"/>
        </w:rPr>
        <w:t>бщественный контроль в области охраны окружающей среды (общественный экологический контроль)</w:t>
      </w:r>
      <w:r w:rsidR="00562661" w:rsidRPr="00443373">
        <w:rPr>
          <w:rFonts w:ascii="Times New Roman" w:hAnsi="Times New Roman"/>
          <w:color w:val="000000"/>
          <w:sz w:val="27"/>
          <w:szCs w:val="27"/>
        </w:rPr>
        <w:t>;</w:t>
      </w:r>
    </w:p>
    <w:p w:rsidR="00562661" w:rsidRPr="00443373" w:rsidRDefault="00562661" w:rsidP="0091587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проводить мероприятия по охране окружающей среды, животного мира и среды его обитания; </w:t>
      </w:r>
    </w:p>
    <w:p w:rsidR="00562661" w:rsidRPr="00443373" w:rsidRDefault="00562661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sz w:val="27"/>
          <w:szCs w:val="27"/>
        </w:rPr>
        <w:t>содействовать реализации соответствующих государственных программ Алтайского края</w:t>
      </w:r>
      <w:r w:rsidR="00915874" w:rsidRPr="00443373">
        <w:rPr>
          <w:sz w:val="27"/>
          <w:szCs w:val="27"/>
        </w:rPr>
        <w:t xml:space="preserve">, </w:t>
      </w:r>
      <w:r w:rsidRPr="00443373">
        <w:rPr>
          <w:color w:val="000000"/>
          <w:sz w:val="27"/>
          <w:szCs w:val="27"/>
        </w:rPr>
        <w:t xml:space="preserve">участвовать в </w:t>
      </w:r>
      <w:r w:rsidR="00915874" w:rsidRPr="00443373">
        <w:rPr>
          <w:color w:val="000000"/>
          <w:sz w:val="27"/>
          <w:szCs w:val="27"/>
        </w:rPr>
        <w:t xml:space="preserve">их </w:t>
      </w:r>
      <w:r w:rsidRPr="00443373">
        <w:rPr>
          <w:color w:val="000000"/>
          <w:sz w:val="27"/>
          <w:szCs w:val="27"/>
        </w:rPr>
        <w:t>разработке;</w:t>
      </w:r>
    </w:p>
    <w:p w:rsidR="00562661" w:rsidRPr="00443373" w:rsidRDefault="00562661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443373">
        <w:rPr>
          <w:sz w:val="27"/>
          <w:szCs w:val="27"/>
        </w:rPr>
        <w:t xml:space="preserve">создавать добровольческие (волонтерские) </w:t>
      </w:r>
      <w:r w:rsidR="001228FD" w:rsidRPr="00443373">
        <w:rPr>
          <w:sz w:val="27"/>
          <w:szCs w:val="27"/>
        </w:rPr>
        <w:t>организации</w:t>
      </w:r>
      <w:r w:rsidRPr="00443373">
        <w:rPr>
          <w:sz w:val="27"/>
          <w:szCs w:val="27"/>
        </w:rPr>
        <w:t xml:space="preserve">, фонды и иные </w:t>
      </w:r>
      <w:r w:rsidR="001228FD" w:rsidRPr="00443373">
        <w:rPr>
          <w:sz w:val="27"/>
          <w:szCs w:val="27"/>
        </w:rPr>
        <w:t xml:space="preserve">социально ориентированные </w:t>
      </w:r>
      <w:r w:rsidRPr="00443373">
        <w:rPr>
          <w:sz w:val="27"/>
          <w:szCs w:val="27"/>
        </w:rPr>
        <w:t xml:space="preserve">некоммерческие организации в сфере экологического образования, просвещения и формирования экологической культуры; </w:t>
      </w:r>
    </w:p>
    <w:p w:rsidR="00641824" w:rsidRPr="00443373" w:rsidRDefault="001228FD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проводить работы по благоустройству и озеленению территорий, субботники, смотры, конкурсы, конференции, семинары, информационные и иные кампании в целях формирования и повышения экологической культуры населения;</w:t>
      </w:r>
    </w:p>
    <w:p w:rsidR="00641824" w:rsidRPr="00443373" w:rsidRDefault="00641824" w:rsidP="0091587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осуществлять иные права в указанной сфере</w:t>
      </w:r>
      <w:r w:rsidR="00915874" w:rsidRPr="00443373">
        <w:rPr>
          <w:sz w:val="27"/>
          <w:szCs w:val="27"/>
        </w:rPr>
        <w:t xml:space="preserve"> </w:t>
      </w:r>
      <w:r w:rsidR="00915874" w:rsidRPr="00443373">
        <w:rPr>
          <w:color w:val="000000"/>
          <w:sz w:val="27"/>
          <w:szCs w:val="27"/>
        </w:rPr>
        <w:t xml:space="preserve">в соответствии с </w:t>
      </w:r>
      <w:r w:rsidR="00A653B2" w:rsidRPr="00443373">
        <w:rPr>
          <w:sz w:val="27"/>
          <w:szCs w:val="27"/>
        </w:rPr>
        <w:t xml:space="preserve">законодательством </w:t>
      </w:r>
      <w:r w:rsidR="006F1EDC" w:rsidRPr="00443373">
        <w:rPr>
          <w:sz w:val="27"/>
          <w:szCs w:val="27"/>
        </w:rPr>
        <w:t xml:space="preserve">Российской Федерации </w:t>
      </w:r>
      <w:r w:rsidR="00A653B2" w:rsidRPr="00443373">
        <w:rPr>
          <w:sz w:val="27"/>
          <w:szCs w:val="27"/>
        </w:rPr>
        <w:t>и законодательством Алтайского края.</w:t>
      </w:r>
    </w:p>
    <w:p w:rsidR="001228FD" w:rsidRPr="00443373" w:rsidRDefault="001228FD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8823" w:type="dxa"/>
        <w:tblInd w:w="675" w:type="dxa"/>
        <w:tblLook w:val="04A0" w:firstRow="1" w:lastRow="0" w:firstColumn="1" w:lastColumn="0" w:noHBand="0" w:noVBand="1"/>
      </w:tblPr>
      <w:tblGrid>
        <w:gridCol w:w="1560"/>
        <w:gridCol w:w="7263"/>
      </w:tblGrid>
      <w:tr w:rsidR="0095525B" w:rsidRPr="00443373" w:rsidTr="00C44C95">
        <w:tc>
          <w:tcPr>
            <w:tcW w:w="1560" w:type="dxa"/>
            <w:shd w:val="clear" w:color="auto" w:fill="auto"/>
          </w:tcPr>
          <w:p w:rsidR="00371A59" w:rsidRPr="00443373" w:rsidRDefault="00371A59" w:rsidP="00EC688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373">
              <w:rPr>
                <w:rFonts w:ascii="Times New Roman" w:hAnsi="Times New Roman"/>
                <w:bCs/>
                <w:sz w:val="27"/>
                <w:szCs w:val="27"/>
              </w:rPr>
              <w:t>Статья 11.</w:t>
            </w:r>
          </w:p>
        </w:tc>
        <w:tc>
          <w:tcPr>
            <w:tcW w:w="7263" w:type="dxa"/>
            <w:shd w:val="clear" w:color="auto" w:fill="auto"/>
          </w:tcPr>
          <w:p w:rsidR="00371A59" w:rsidRPr="00443373" w:rsidRDefault="00371A59" w:rsidP="00EE2BE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>Государственная поддержка организаций</w:t>
            </w:r>
            <w:r w:rsidR="001477F9"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 и граждан</w:t>
            </w: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, осуществляющих деятельность в сфере экологического образования, просвещения и формирования экологической культуры </w:t>
            </w:r>
          </w:p>
        </w:tc>
      </w:tr>
    </w:tbl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1FCC" w:rsidRPr="00443373" w:rsidRDefault="00F51FCC" w:rsidP="00F51F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1. </w:t>
      </w:r>
      <w:r w:rsidR="003C6884" w:rsidRPr="00443373">
        <w:rPr>
          <w:rFonts w:ascii="Times New Roman" w:hAnsi="Times New Roman"/>
          <w:sz w:val="27"/>
          <w:szCs w:val="27"/>
        </w:rPr>
        <w:t xml:space="preserve">Государственная поддержка некоммерческих организаций и объединений, </w:t>
      </w:r>
      <w:r w:rsidRPr="00443373">
        <w:rPr>
          <w:rFonts w:ascii="Times New Roman" w:hAnsi="Times New Roman"/>
          <w:sz w:val="27"/>
          <w:szCs w:val="27"/>
        </w:rPr>
        <w:t>организаций,</w:t>
      </w:r>
      <w:r w:rsidRPr="00443373">
        <w:rPr>
          <w:rFonts w:ascii="Times New Roman" w:hAnsi="Times New Roman"/>
          <w:i/>
          <w:sz w:val="27"/>
          <w:szCs w:val="27"/>
        </w:rPr>
        <w:t xml:space="preserve"> </w:t>
      </w:r>
      <w:r w:rsidR="003C6884" w:rsidRPr="00443373">
        <w:rPr>
          <w:rFonts w:ascii="Times New Roman" w:hAnsi="Times New Roman"/>
          <w:sz w:val="27"/>
          <w:szCs w:val="27"/>
        </w:rPr>
        <w:t xml:space="preserve">осуществляющих на территории Алтайского края деятельность в сфере экологического образования, просвещения и формирования экологической культуры, </w:t>
      </w:r>
      <w:r w:rsidR="00414638" w:rsidRPr="00443373">
        <w:rPr>
          <w:rFonts w:ascii="Times New Roman" w:hAnsi="Times New Roman"/>
          <w:sz w:val="27"/>
          <w:szCs w:val="27"/>
        </w:rPr>
        <w:t>оказывается</w:t>
      </w:r>
      <w:r w:rsidR="003559AC" w:rsidRPr="00443373">
        <w:rPr>
          <w:rFonts w:ascii="Times New Roman" w:hAnsi="Times New Roman"/>
          <w:sz w:val="27"/>
          <w:szCs w:val="27"/>
        </w:rPr>
        <w:t xml:space="preserve"> в формах и в случаях, предусмотренных </w:t>
      </w:r>
      <w:r w:rsidR="00B04FF9" w:rsidRPr="00443373">
        <w:rPr>
          <w:rFonts w:ascii="Times New Roman" w:hAnsi="Times New Roman"/>
          <w:sz w:val="27"/>
          <w:szCs w:val="27"/>
        </w:rPr>
        <w:t>з</w:t>
      </w:r>
      <w:r w:rsidR="003559AC" w:rsidRPr="00443373">
        <w:rPr>
          <w:rFonts w:ascii="Times New Roman" w:hAnsi="Times New Roman"/>
          <w:sz w:val="27"/>
          <w:szCs w:val="27"/>
        </w:rPr>
        <w:t>аконом Алтайского края от</w:t>
      </w:r>
      <w:r w:rsidR="00EC6883" w:rsidRPr="00443373">
        <w:rPr>
          <w:rFonts w:ascii="Times New Roman" w:hAnsi="Times New Roman"/>
          <w:sz w:val="27"/>
          <w:szCs w:val="27"/>
        </w:rPr>
        <w:t> </w:t>
      </w:r>
      <w:r w:rsidR="003559AC" w:rsidRPr="00443373">
        <w:rPr>
          <w:rFonts w:ascii="Times New Roman" w:hAnsi="Times New Roman"/>
          <w:sz w:val="27"/>
          <w:szCs w:val="27"/>
        </w:rPr>
        <w:t>11</w:t>
      </w:r>
      <w:r w:rsidR="00EC6883" w:rsidRPr="00443373">
        <w:rPr>
          <w:rFonts w:ascii="Times New Roman" w:hAnsi="Times New Roman"/>
          <w:sz w:val="27"/>
          <w:szCs w:val="27"/>
        </w:rPr>
        <w:t> </w:t>
      </w:r>
      <w:r w:rsidR="003E0222" w:rsidRPr="00443373">
        <w:rPr>
          <w:rFonts w:ascii="Times New Roman" w:hAnsi="Times New Roman"/>
          <w:sz w:val="27"/>
          <w:szCs w:val="27"/>
        </w:rPr>
        <w:t xml:space="preserve">июля </w:t>
      </w:r>
      <w:r w:rsidR="003559AC" w:rsidRPr="00443373">
        <w:rPr>
          <w:rFonts w:ascii="Times New Roman" w:hAnsi="Times New Roman"/>
          <w:sz w:val="27"/>
          <w:szCs w:val="27"/>
        </w:rPr>
        <w:t>2011</w:t>
      </w:r>
      <w:r w:rsidR="003E0222" w:rsidRPr="00443373">
        <w:rPr>
          <w:rFonts w:ascii="Times New Roman" w:hAnsi="Times New Roman"/>
          <w:sz w:val="27"/>
          <w:szCs w:val="27"/>
        </w:rPr>
        <w:t xml:space="preserve"> года</w:t>
      </w:r>
      <w:r w:rsidR="003559AC" w:rsidRPr="00443373">
        <w:rPr>
          <w:rFonts w:ascii="Times New Roman" w:hAnsi="Times New Roman"/>
          <w:sz w:val="27"/>
          <w:szCs w:val="27"/>
        </w:rPr>
        <w:t xml:space="preserve"> № 78-ЗС «О государственной поддержке социально ориентированных некоммерчески</w:t>
      </w:r>
      <w:r w:rsidRPr="00443373">
        <w:rPr>
          <w:rFonts w:ascii="Times New Roman" w:hAnsi="Times New Roman"/>
          <w:sz w:val="27"/>
          <w:szCs w:val="27"/>
        </w:rPr>
        <w:t>х организаций в Алтайском крае», иных формах, не противоречащих законодательству Российской Федерации и законодательству Алтайского края.</w:t>
      </w:r>
    </w:p>
    <w:p w:rsidR="00F51FCC" w:rsidRPr="00443373" w:rsidRDefault="003C6884" w:rsidP="00F51F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443373">
        <w:rPr>
          <w:rFonts w:ascii="Times New Roman" w:hAnsi="Times New Roman"/>
          <w:i/>
          <w:sz w:val="27"/>
          <w:szCs w:val="27"/>
        </w:rPr>
        <w:t>2.</w:t>
      </w:r>
      <w:r w:rsidR="001477F9" w:rsidRPr="00443373">
        <w:rPr>
          <w:rFonts w:ascii="Times New Roman" w:hAnsi="Times New Roman"/>
          <w:i/>
          <w:sz w:val="27"/>
          <w:szCs w:val="27"/>
        </w:rPr>
        <w:t> 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поощрения граждан, достигших высоких результатов в области охраны окружающей среды, воспроизводства и рационального использования природных ресурсов Алтайского края, </w:t>
      </w:r>
      <w:r w:rsidR="00CD2497" w:rsidRPr="00443373">
        <w:rPr>
          <w:rFonts w:ascii="Times New Roman" w:hAnsi="Times New Roman"/>
          <w:sz w:val="27"/>
          <w:szCs w:val="27"/>
        </w:rPr>
        <w:t>экологического образования, просвещения и формирования экологической культуры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, финансового обеспечения проведения образовательных и просветительских мероприятий в Алтайском крае</w:t>
      </w:r>
      <w:r w:rsidR="006145DC" w:rsidRPr="0044337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учреждаются премии, гранты </w:t>
      </w:r>
      <w:r w:rsidR="00C126A3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Губернатора Алтайского края 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в порядке, установленном нормативными правовыми актами Алтайско</w:t>
      </w:r>
      <w:r w:rsidR="00C126A3" w:rsidRPr="00443373">
        <w:rPr>
          <w:rFonts w:ascii="Times New Roman" w:eastAsia="Times New Roman" w:hAnsi="Times New Roman"/>
          <w:sz w:val="27"/>
          <w:szCs w:val="27"/>
          <w:lang w:eastAsia="ru-RU"/>
        </w:rPr>
        <w:t>го края</w:t>
      </w:r>
      <w:r w:rsidR="00AE7EC4" w:rsidRPr="0044337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51FCC" w:rsidRPr="00443373">
        <w:rPr>
          <w:rFonts w:ascii="Times New Roman" w:hAnsi="Times New Roman"/>
          <w:i/>
          <w:sz w:val="27"/>
          <w:szCs w:val="27"/>
        </w:rPr>
        <w:t xml:space="preserve"> </w:t>
      </w:r>
    </w:p>
    <w:p w:rsidR="001477F9" w:rsidRPr="00443373" w:rsidRDefault="00F51FCC" w:rsidP="00C142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4337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C5114" w:rsidRPr="00443373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Муниципальными правовыми актами могут быть предусмотрены меры</w:t>
      </w:r>
      <w:r w:rsidR="00C126A3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поддержки </w:t>
      </w:r>
      <w:r w:rsidR="00C126A3" w:rsidRPr="00443373">
        <w:rPr>
          <w:rFonts w:ascii="Times New Roman" w:hAnsi="Times New Roman"/>
          <w:sz w:val="27"/>
          <w:szCs w:val="27"/>
        </w:rPr>
        <w:t>организаций и граждан, осуществляющих деятельность в сфере экологического образования, просвещения и формирования экологической культуры</w:t>
      </w:r>
      <w:r w:rsidR="00414638" w:rsidRPr="00443373">
        <w:rPr>
          <w:rFonts w:ascii="Times New Roman" w:hAnsi="Times New Roman"/>
          <w:sz w:val="27"/>
          <w:szCs w:val="27"/>
        </w:rPr>
        <w:t>,</w:t>
      </w:r>
      <w:r w:rsidR="00C126A3" w:rsidRPr="00443373">
        <w:rPr>
          <w:rFonts w:ascii="Times New Roman" w:hAnsi="Times New Roman"/>
          <w:sz w:val="27"/>
          <w:szCs w:val="27"/>
        </w:rPr>
        <w:t xml:space="preserve"> 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за счет средств местных бюджетов</w:t>
      </w:r>
      <w:r w:rsidR="00B04FF9" w:rsidRPr="0044337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законодательством Российской Федерации</w:t>
      </w:r>
      <w:r w:rsidR="001477F9" w:rsidRPr="0044337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A4E39" w:rsidRPr="00443373" w:rsidRDefault="005A4E39" w:rsidP="00C142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391"/>
        <w:gridCol w:w="7290"/>
      </w:tblGrid>
      <w:tr w:rsidR="0040326B" w:rsidRPr="00443373" w:rsidTr="001A1BBE">
        <w:tc>
          <w:tcPr>
            <w:tcW w:w="1418" w:type="dxa"/>
            <w:shd w:val="clear" w:color="auto" w:fill="auto"/>
          </w:tcPr>
          <w:p w:rsidR="0040326B" w:rsidRPr="00443373" w:rsidRDefault="0040326B" w:rsidP="00C142E0">
            <w:pPr>
              <w:pStyle w:val="a3"/>
              <w:widowControl w:val="0"/>
              <w:spacing w:before="0" w:beforeAutospacing="0" w:after="0" w:afterAutospacing="0"/>
              <w:ind w:left="-108"/>
              <w:jc w:val="both"/>
              <w:textAlignment w:val="baseline"/>
              <w:rPr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sz w:val="27"/>
                <w:szCs w:val="27"/>
              </w:rPr>
              <w:t>Статья 12.</w:t>
            </w:r>
          </w:p>
        </w:tc>
        <w:tc>
          <w:tcPr>
            <w:tcW w:w="7512" w:type="dxa"/>
            <w:shd w:val="clear" w:color="auto" w:fill="auto"/>
          </w:tcPr>
          <w:p w:rsidR="0040326B" w:rsidRPr="00443373" w:rsidRDefault="0040326B" w:rsidP="003E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/>
                <w:b/>
                <w:strike/>
                <w:color w:val="000000"/>
                <w:sz w:val="27"/>
                <w:szCs w:val="27"/>
                <w:shd w:val="clear" w:color="auto" w:fill="F1F2EE"/>
              </w:rPr>
            </w:pPr>
            <w:r w:rsidRPr="00443373">
              <w:rPr>
                <w:rFonts w:ascii="Times New Roman" w:hAnsi="Times New Roman"/>
                <w:b/>
                <w:sz w:val="27"/>
                <w:szCs w:val="27"/>
              </w:rPr>
              <w:t xml:space="preserve">Финансирование экологического образования, просвещения и формирования экологической культуры </w:t>
            </w:r>
          </w:p>
        </w:tc>
      </w:tr>
    </w:tbl>
    <w:p w:rsidR="0040326B" w:rsidRPr="00443373" w:rsidRDefault="0040326B" w:rsidP="00C1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3C6884" w:rsidRPr="00443373" w:rsidRDefault="003C6884" w:rsidP="00C142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 xml:space="preserve">Финансовое обеспечение </w:t>
      </w:r>
      <w:r w:rsidR="00B04FF9" w:rsidRPr="00443373">
        <w:rPr>
          <w:rFonts w:ascii="Times New Roman" w:hAnsi="Times New Roman"/>
          <w:sz w:val="27"/>
          <w:szCs w:val="27"/>
        </w:rPr>
        <w:t xml:space="preserve">мероприятий в сфере </w:t>
      </w:r>
      <w:r w:rsidRPr="00443373">
        <w:rPr>
          <w:rFonts w:ascii="Times New Roman" w:hAnsi="Times New Roman"/>
          <w:sz w:val="27"/>
          <w:szCs w:val="27"/>
        </w:rPr>
        <w:t xml:space="preserve">экологического образования, просвещения и формирования экологической культуры </w:t>
      </w:r>
      <w:r w:rsidR="00B04FF9" w:rsidRPr="00443373">
        <w:rPr>
          <w:rFonts w:ascii="Times New Roman" w:hAnsi="Times New Roman"/>
          <w:sz w:val="27"/>
          <w:szCs w:val="27"/>
        </w:rPr>
        <w:t xml:space="preserve">в Алтайском крае </w:t>
      </w:r>
      <w:r w:rsidRPr="00443373">
        <w:rPr>
          <w:rFonts w:ascii="Times New Roman" w:hAnsi="Times New Roman"/>
          <w:sz w:val="27"/>
          <w:szCs w:val="27"/>
        </w:rPr>
        <w:t xml:space="preserve">осуществляется </w:t>
      </w:r>
      <w:r w:rsidR="00AA3530" w:rsidRPr="00443373">
        <w:rPr>
          <w:rFonts w:ascii="Times New Roman" w:hAnsi="Times New Roman"/>
          <w:sz w:val="27"/>
          <w:szCs w:val="27"/>
        </w:rPr>
        <w:t xml:space="preserve">в пределах полномочий </w:t>
      </w:r>
      <w:r w:rsidR="00AC73AB" w:rsidRPr="00443373">
        <w:rPr>
          <w:rFonts w:ascii="Times New Roman" w:hAnsi="Times New Roman"/>
          <w:sz w:val="27"/>
          <w:szCs w:val="27"/>
        </w:rPr>
        <w:t xml:space="preserve">за счет средств </w:t>
      </w:r>
      <w:r w:rsidR="00AA3530" w:rsidRPr="00443373">
        <w:rPr>
          <w:rFonts w:ascii="Times New Roman" w:hAnsi="Times New Roman"/>
          <w:sz w:val="27"/>
          <w:szCs w:val="27"/>
        </w:rPr>
        <w:t xml:space="preserve">краевого бюджета, местного бюджета и </w:t>
      </w:r>
      <w:r w:rsidRPr="00443373">
        <w:rPr>
          <w:rFonts w:ascii="Times New Roman" w:hAnsi="Times New Roman"/>
          <w:sz w:val="27"/>
          <w:szCs w:val="27"/>
        </w:rPr>
        <w:t>иных источников</w:t>
      </w:r>
      <w:r w:rsidR="00B04FF9" w:rsidRPr="00443373">
        <w:rPr>
          <w:rFonts w:ascii="Times New Roman" w:hAnsi="Times New Roman"/>
          <w:sz w:val="27"/>
          <w:szCs w:val="27"/>
        </w:rPr>
        <w:t xml:space="preserve"> в соответствии с </w:t>
      </w:r>
      <w:r w:rsidR="00A653B2" w:rsidRPr="00443373">
        <w:rPr>
          <w:rFonts w:ascii="Times New Roman" w:hAnsi="Times New Roman"/>
          <w:sz w:val="27"/>
          <w:szCs w:val="27"/>
        </w:rPr>
        <w:t xml:space="preserve">законодательством </w:t>
      </w:r>
      <w:r w:rsidR="00B04FF9" w:rsidRPr="00443373">
        <w:rPr>
          <w:rFonts w:ascii="Times New Roman" w:hAnsi="Times New Roman"/>
          <w:sz w:val="27"/>
          <w:szCs w:val="27"/>
        </w:rPr>
        <w:t xml:space="preserve">Российской Федерации и </w:t>
      </w:r>
      <w:r w:rsidR="00A653B2" w:rsidRPr="00443373">
        <w:rPr>
          <w:rFonts w:ascii="Times New Roman" w:hAnsi="Times New Roman"/>
          <w:sz w:val="27"/>
          <w:szCs w:val="27"/>
        </w:rPr>
        <w:t>законодательством Алтайского края.</w:t>
      </w:r>
    </w:p>
    <w:p w:rsidR="00C126A3" w:rsidRPr="00443373" w:rsidRDefault="00C126A3" w:rsidP="00C142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7"/>
          <w:szCs w:val="27"/>
        </w:rPr>
      </w:pPr>
    </w:p>
    <w:p w:rsidR="006145DC" w:rsidRPr="00443373" w:rsidRDefault="006145DC" w:rsidP="006145DC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443373">
        <w:rPr>
          <w:color w:val="000000"/>
          <w:sz w:val="27"/>
          <w:szCs w:val="27"/>
        </w:rPr>
        <w:t>Статья 13. </w:t>
      </w:r>
      <w:r w:rsidRPr="00443373">
        <w:rPr>
          <w:b/>
          <w:color w:val="000000"/>
          <w:sz w:val="27"/>
          <w:szCs w:val="27"/>
        </w:rPr>
        <w:t>Вступление в силу настоящего Закона</w:t>
      </w:r>
      <w:r w:rsidRPr="00443373">
        <w:rPr>
          <w:color w:val="000000"/>
          <w:sz w:val="27"/>
          <w:szCs w:val="27"/>
        </w:rPr>
        <w:t xml:space="preserve"> </w:t>
      </w:r>
    </w:p>
    <w:p w:rsidR="006145DC" w:rsidRPr="00443373" w:rsidRDefault="006145DC" w:rsidP="006145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145DC" w:rsidRPr="00443373" w:rsidRDefault="00C44C95" w:rsidP="006145D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6145DC" w:rsidRPr="00443373">
        <w:rPr>
          <w:rFonts w:ascii="Times New Roman" w:hAnsi="Times New Roman"/>
          <w:sz w:val="27"/>
          <w:szCs w:val="27"/>
        </w:rPr>
        <w:t>Настоящий Закон вступает в силу через 10 дней после дня его официального опубликования.</w:t>
      </w:r>
    </w:p>
    <w:p w:rsidR="006145DC" w:rsidRPr="00443373" w:rsidRDefault="006145DC" w:rsidP="006145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2. Со дня вступления в силу настоящего Закона признать утратившими силу:</w:t>
      </w:r>
    </w:p>
    <w:p w:rsidR="006145DC" w:rsidRPr="00443373" w:rsidRDefault="006145DC" w:rsidP="006145D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статьи 25, 26 закона Алтайского края от 1 февраля 2007 года № 3-3С «Об охране окружающей среды в Алтайском крае» (Сборник законодательства Алтайского края, 2007, № 130, часть I);</w:t>
      </w:r>
    </w:p>
    <w:p w:rsidR="006145DC" w:rsidRPr="00443373" w:rsidRDefault="006145DC" w:rsidP="006145D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закон Алтайского края от 11 сентября 2008 года № 70-ЗС «О внесении изменений в отдельные законодательные акты Алтайского края» (Сборник законодательства Алтайского края, 2008, № 149, часть I);</w:t>
      </w:r>
    </w:p>
    <w:p w:rsidR="006145DC" w:rsidRPr="00443373" w:rsidRDefault="006145DC" w:rsidP="006145D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 xml:space="preserve">пункт 2 статьи 17 закона Алтайского края от 31 декабря 2013 года </w:t>
      </w:r>
      <w:r w:rsidRPr="00443373">
        <w:rPr>
          <w:rFonts w:ascii="Times New Roman" w:hAnsi="Times New Roman"/>
          <w:sz w:val="27"/>
          <w:szCs w:val="27"/>
        </w:rPr>
        <w:br/>
        <w:t>№ 97-ЗС «О внесении изменений в отдельные законодательные акты Алтайского края» (Сборник законодательства Алтайского края, 2013, № 212, часть I);</w:t>
      </w:r>
    </w:p>
    <w:p w:rsidR="006145DC" w:rsidRPr="00443373" w:rsidRDefault="006145DC" w:rsidP="006145D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пункт 3 статьи 7 закона Алтайского края от 2 марта 2017 года № 15-ЗС «О внесении изменений в отдельные законы Алтайского края» (Официальный интернет-портал правовой информации (</w:t>
      </w:r>
      <w:r w:rsidRPr="00443373">
        <w:rPr>
          <w:rFonts w:ascii="Times New Roman" w:hAnsi="Times New Roman"/>
          <w:sz w:val="27"/>
          <w:szCs w:val="27"/>
          <w:lang w:val="en-US"/>
        </w:rPr>
        <w:t>www</w:t>
      </w:r>
      <w:r w:rsidRPr="00443373">
        <w:rPr>
          <w:rFonts w:ascii="Times New Roman" w:hAnsi="Times New Roman"/>
          <w:sz w:val="27"/>
          <w:szCs w:val="27"/>
        </w:rPr>
        <w:t>.pravo.gov.ru), 6 марта 2017 года).</w:t>
      </w:r>
    </w:p>
    <w:p w:rsidR="006145DC" w:rsidRPr="00443373" w:rsidRDefault="006145DC" w:rsidP="006145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44B70" w:rsidRPr="00443373" w:rsidRDefault="00744B70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443373" w:rsidRDefault="003C6884" w:rsidP="00C142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884" w:rsidRPr="00C87506" w:rsidRDefault="003C6884" w:rsidP="00A00C9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443373">
        <w:rPr>
          <w:rFonts w:ascii="Times New Roman" w:hAnsi="Times New Roman"/>
          <w:sz w:val="27"/>
          <w:szCs w:val="27"/>
        </w:rPr>
        <w:t>Губернатор</w:t>
      </w:r>
      <w:r w:rsidR="00B76D0A" w:rsidRPr="00443373">
        <w:rPr>
          <w:rFonts w:ascii="Times New Roman" w:hAnsi="Times New Roman"/>
          <w:sz w:val="27"/>
          <w:szCs w:val="27"/>
        </w:rPr>
        <w:t xml:space="preserve"> </w:t>
      </w:r>
      <w:r w:rsidRPr="00443373">
        <w:rPr>
          <w:rFonts w:ascii="Times New Roman" w:hAnsi="Times New Roman"/>
          <w:sz w:val="27"/>
          <w:szCs w:val="27"/>
        </w:rPr>
        <w:t>Алтайского края</w:t>
      </w:r>
      <w:r w:rsidR="00B76D0A" w:rsidRPr="00443373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="004101A2" w:rsidRPr="00443373">
        <w:rPr>
          <w:rFonts w:ascii="Times New Roman" w:hAnsi="Times New Roman"/>
          <w:sz w:val="27"/>
          <w:szCs w:val="27"/>
        </w:rPr>
        <w:t xml:space="preserve">     </w:t>
      </w:r>
      <w:r w:rsidR="00B76D0A" w:rsidRPr="00443373">
        <w:rPr>
          <w:rFonts w:ascii="Times New Roman" w:hAnsi="Times New Roman"/>
          <w:sz w:val="27"/>
          <w:szCs w:val="27"/>
        </w:rPr>
        <w:t xml:space="preserve"> </w:t>
      </w:r>
      <w:r w:rsidRPr="00443373">
        <w:rPr>
          <w:rFonts w:ascii="Times New Roman" w:hAnsi="Times New Roman"/>
          <w:sz w:val="27"/>
          <w:szCs w:val="27"/>
        </w:rPr>
        <w:t>В.П. Томенко</w:t>
      </w:r>
    </w:p>
    <w:sectPr w:rsidR="003C6884" w:rsidRPr="00C87506" w:rsidSect="00C44C95">
      <w:headerReference w:type="default" r:id="rId11"/>
      <w:footerReference w:type="even" r:id="rId12"/>
      <w:footerReference w:type="default" r:id="rId13"/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11" w:rsidRDefault="000B4111" w:rsidP="0037615B">
      <w:pPr>
        <w:spacing w:after="0" w:line="240" w:lineRule="auto"/>
      </w:pPr>
      <w:r>
        <w:separator/>
      </w:r>
    </w:p>
  </w:endnote>
  <w:endnote w:type="continuationSeparator" w:id="0">
    <w:p w:rsidR="000B4111" w:rsidRDefault="000B4111" w:rsidP="0037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68183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2563">
      <w:rPr>
        <w:rStyle w:val="ac"/>
        <w:noProof/>
      </w:rPr>
      <w:t>6</w:t>
    </w:r>
    <w:r>
      <w:rPr>
        <w:rStyle w:val="ac"/>
      </w:rPr>
      <w:fldChar w:fldCharType="end"/>
    </w:r>
  </w:p>
  <w:p w:rsidR="00C87506" w:rsidRDefault="00C87506" w:rsidP="00C61A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C61A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11" w:rsidRDefault="000B4111" w:rsidP="0037615B">
      <w:pPr>
        <w:spacing w:after="0" w:line="240" w:lineRule="auto"/>
      </w:pPr>
      <w:r>
        <w:separator/>
      </w:r>
    </w:p>
  </w:footnote>
  <w:footnote w:type="continuationSeparator" w:id="0">
    <w:p w:rsidR="000B4111" w:rsidRDefault="000B4111" w:rsidP="0037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06" w:rsidRDefault="00C87506" w:rsidP="008F1346">
    <w:pPr>
      <w:pStyle w:val="a5"/>
      <w:jc w:val="right"/>
    </w:pPr>
    <w:r w:rsidRPr="00336902">
      <w:rPr>
        <w:rFonts w:ascii="Times New Roman" w:hAnsi="Times New Roman"/>
        <w:sz w:val="24"/>
        <w:szCs w:val="24"/>
      </w:rPr>
      <w:fldChar w:fldCharType="begin"/>
    </w:r>
    <w:r w:rsidRPr="00336902">
      <w:rPr>
        <w:rFonts w:ascii="Times New Roman" w:hAnsi="Times New Roman"/>
        <w:sz w:val="24"/>
        <w:szCs w:val="24"/>
      </w:rPr>
      <w:instrText>PAGE   \* MERGEFORMAT</w:instrText>
    </w:r>
    <w:r w:rsidRPr="00336902">
      <w:rPr>
        <w:rFonts w:ascii="Times New Roman" w:hAnsi="Times New Roman"/>
        <w:sz w:val="24"/>
        <w:szCs w:val="24"/>
      </w:rPr>
      <w:fldChar w:fldCharType="separate"/>
    </w:r>
    <w:r w:rsidR="000C626A">
      <w:rPr>
        <w:rFonts w:ascii="Times New Roman" w:hAnsi="Times New Roman"/>
        <w:noProof/>
        <w:sz w:val="24"/>
        <w:szCs w:val="24"/>
      </w:rPr>
      <w:t>6</w:t>
    </w:r>
    <w:r w:rsidRPr="0033690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F64"/>
    <w:multiLevelType w:val="hybridMultilevel"/>
    <w:tmpl w:val="64520EA4"/>
    <w:lvl w:ilvl="0" w:tplc="6DAC02A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72444"/>
    <w:multiLevelType w:val="hybridMultilevel"/>
    <w:tmpl w:val="0CCE9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E33"/>
    <w:multiLevelType w:val="hybridMultilevel"/>
    <w:tmpl w:val="8FEC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68ED"/>
    <w:multiLevelType w:val="hybridMultilevel"/>
    <w:tmpl w:val="DB14380A"/>
    <w:lvl w:ilvl="0" w:tplc="7C88FEC8">
      <w:start w:val="1"/>
      <w:numFmt w:val="decimal"/>
      <w:lvlText w:val="%1)"/>
      <w:lvlJc w:val="left"/>
      <w:pPr>
        <w:ind w:left="900" w:hanging="360"/>
      </w:pPr>
      <w:rPr>
        <w:rFonts w:ascii="Calibri" w:eastAsia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B672BD"/>
    <w:multiLevelType w:val="hybridMultilevel"/>
    <w:tmpl w:val="FAFC5C28"/>
    <w:lvl w:ilvl="0" w:tplc="FCD29B2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70794"/>
    <w:multiLevelType w:val="hybridMultilevel"/>
    <w:tmpl w:val="F8321E5C"/>
    <w:lvl w:ilvl="0" w:tplc="5B508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E94DD7"/>
    <w:multiLevelType w:val="hybridMultilevel"/>
    <w:tmpl w:val="CD9EC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902E9"/>
    <w:multiLevelType w:val="hybridMultilevel"/>
    <w:tmpl w:val="A63E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351E"/>
    <w:multiLevelType w:val="hybridMultilevel"/>
    <w:tmpl w:val="BDF6332C"/>
    <w:lvl w:ilvl="0" w:tplc="9E0A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11868"/>
    <w:multiLevelType w:val="hybridMultilevel"/>
    <w:tmpl w:val="1228F6A8"/>
    <w:lvl w:ilvl="0" w:tplc="AD9E3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223360"/>
    <w:multiLevelType w:val="hybridMultilevel"/>
    <w:tmpl w:val="CD76A5AC"/>
    <w:lvl w:ilvl="0" w:tplc="1FAC942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8A7350"/>
    <w:multiLevelType w:val="hybridMultilevel"/>
    <w:tmpl w:val="8A0A4A4E"/>
    <w:lvl w:ilvl="0" w:tplc="ED80F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2"/>
    <w:rsid w:val="00092BD9"/>
    <w:rsid w:val="000A10AD"/>
    <w:rsid w:val="000B4111"/>
    <w:rsid w:val="000C626A"/>
    <w:rsid w:val="001205EC"/>
    <w:rsid w:val="001228FD"/>
    <w:rsid w:val="00132AF7"/>
    <w:rsid w:val="00141A1A"/>
    <w:rsid w:val="0014259B"/>
    <w:rsid w:val="001477F9"/>
    <w:rsid w:val="001631BD"/>
    <w:rsid w:val="00172A52"/>
    <w:rsid w:val="001819AA"/>
    <w:rsid w:val="001A1867"/>
    <w:rsid w:val="001A1BBE"/>
    <w:rsid w:val="001C7003"/>
    <w:rsid w:val="001D07DE"/>
    <w:rsid w:val="001D4753"/>
    <w:rsid w:val="001F02E8"/>
    <w:rsid w:val="001F7659"/>
    <w:rsid w:val="00212928"/>
    <w:rsid w:val="00235AF5"/>
    <w:rsid w:val="00251753"/>
    <w:rsid w:val="002714E6"/>
    <w:rsid w:val="00275E5B"/>
    <w:rsid w:val="002810BE"/>
    <w:rsid w:val="002B5B4C"/>
    <w:rsid w:val="002C6516"/>
    <w:rsid w:val="002D7DFF"/>
    <w:rsid w:val="003208D9"/>
    <w:rsid w:val="00336902"/>
    <w:rsid w:val="003559AC"/>
    <w:rsid w:val="00367C69"/>
    <w:rsid w:val="00371A59"/>
    <w:rsid w:val="003755CD"/>
    <w:rsid w:val="0037615B"/>
    <w:rsid w:val="00376A4B"/>
    <w:rsid w:val="00392882"/>
    <w:rsid w:val="003C1043"/>
    <w:rsid w:val="003C6313"/>
    <w:rsid w:val="003C6884"/>
    <w:rsid w:val="003D1429"/>
    <w:rsid w:val="003D322B"/>
    <w:rsid w:val="003E0222"/>
    <w:rsid w:val="003E5842"/>
    <w:rsid w:val="003E7F59"/>
    <w:rsid w:val="0040326B"/>
    <w:rsid w:val="00404B33"/>
    <w:rsid w:val="004101A2"/>
    <w:rsid w:val="00414638"/>
    <w:rsid w:val="00443373"/>
    <w:rsid w:val="004639BE"/>
    <w:rsid w:val="00464E6E"/>
    <w:rsid w:val="004C3DCF"/>
    <w:rsid w:val="004D1C3D"/>
    <w:rsid w:val="004F3A8A"/>
    <w:rsid w:val="0050004A"/>
    <w:rsid w:val="00500CCA"/>
    <w:rsid w:val="0051481B"/>
    <w:rsid w:val="00521E9A"/>
    <w:rsid w:val="00525171"/>
    <w:rsid w:val="005449DA"/>
    <w:rsid w:val="00562661"/>
    <w:rsid w:val="00562C35"/>
    <w:rsid w:val="00564C36"/>
    <w:rsid w:val="005A4E39"/>
    <w:rsid w:val="005A76EE"/>
    <w:rsid w:val="005B1A27"/>
    <w:rsid w:val="005C25D6"/>
    <w:rsid w:val="005C43D2"/>
    <w:rsid w:val="005C5114"/>
    <w:rsid w:val="005C68F1"/>
    <w:rsid w:val="005E0D58"/>
    <w:rsid w:val="005E1ED7"/>
    <w:rsid w:val="006145DC"/>
    <w:rsid w:val="00621D69"/>
    <w:rsid w:val="00641824"/>
    <w:rsid w:val="006447F3"/>
    <w:rsid w:val="00645305"/>
    <w:rsid w:val="00662FA8"/>
    <w:rsid w:val="006711EE"/>
    <w:rsid w:val="0068183E"/>
    <w:rsid w:val="006B1101"/>
    <w:rsid w:val="006F19F6"/>
    <w:rsid w:val="006F1EDC"/>
    <w:rsid w:val="006F331C"/>
    <w:rsid w:val="00704ACF"/>
    <w:rsid w:val="00720342"/>
    <w:rsid w:val="00744B70"/>
    <w:rsid w:val="007729EE"/>
    <w:rsid w:val="00780BF0"/>
    <w:rsid w:val="00786EB0"/>
    <w:rsid w:val="00792B79"/>
    <w:rsid w:val="007A7EF9"/>
    <w:rsid w:val="007B2303"/>
    <w:rsid w:val="007B422B"/>
    <w:rsid w:val="007D24FB"/>
    <w:rsid w:val="00805362"/>
    <w:rsid w:val="008659E5"/>
    <w:rsid w:val="008670EE"/>
    <w:rsid w:val="00890436"/>
    <w:rsid w:val="00894F21"/>
    <w:rsid w:val="008A56F4"/>
    <w:rsid w:val="008B4516"/>
    <w:rsid w:val="008E4EF6"/>
    <w:rsid w:val="008E5359"/>
    <w:rsid w:val="008F1346"/>
    <w:rsid w:val="008F384F"/>
    <w:rsid w:val="009073AA"/>
    <w:rsid w:val="00915874"/>
    <w:rsid w:val="0095525B"/>
    <w:rsid w:val="009605E5"/>
    <w:rsid w:val="0096422E"/>
    <w:rsid w:val="009665D4"/>
    <w:rsid w:val="00980724"/>
    <w:rsid w:val="00997B6F"/>
    <w:rsid w:val="009A7E5E"/>
    <w:rsid w:val="009B2563"/>
    <w:rsid w:val="009D45D8"/>
    <w:rsid w:val="009E7EDA"/>
    <w:rsid w:val="009F006E"/>
    <w:rsid w:val="00A00C94"/>
    <w:rsid w:val="00A01A8C"/>
    <w:rsid w:val="00A05C90"/>
    <w:rsid w:val="00A17993"/>
    <w:rsid w:val="00A3219A"/>
    <w:rsid w:val="00A60F81"/>
    <w:rsid w:val="00A6435B"/>
    <w:rsid w:val="00A653B2"/>
    <w:rsid w:val="00A73D43"/>
    <w:rsid w:val="00A964EF"/>
    <w:rsid w:val="00AA3530"/>
    <w:rsid w:val="00AC73AB"/>
    <w:rsid w:val="00AE7EC4"/>
    <w:rsid w:val="00B04FF9"/>
    <w:rsid w:val="00B229FE"/>
    <w:rsid w:val="00B35338"/>
    <w:rsid w:val="00B5546E"/>
    <w:rsid w:val="00B60CA3"/>
    <w:rsid w:val="00B76D0A"/>
    <w:rsid w:val="00B91BD1"/>
    <w:rsid w:val="00C06C62"/>
    <w:rsid w:val="00C126A3"/>
    <w:rsid w:val="00C142E0"/>
    <w:rsid w:val="00C323C1"/>
    <w:rsid w:val="00C44C95"/>
    <w:rsid w:val="00C54748"/>
    <w:rsid w:val="00C61AE6"/>
    <w:rsid w:val="00C74055"/>
    <w:rsid w:val="00C82001"/>
    <w:rsid w:val="00C87506"/>
    <w:rsid w:val="00CA7D7C"/>
    <w:rsid w:val="00CD2497"/>
    <w:rsid w:val="00CD65AF"/>
    <w:rsid w:val="00D01551"/>
    <w:rsid w:val="00D270FA"/>
    <w:rsid w:val="00D3296C"/>
    <w:rsid w:val="00D50D6C"/>
    <w:rsid w:val="00D7106E"/>
    <w:rsid w:val="00D81350"/>
    <w:rsid w:val="00D97B2B"/>
    <w:rsid w:val="00E31976"/>
    <w:rsid w:val="00E325ED"/>
    <w:rsid w:val="00E548BB"/>
    <w:rsid w:val="00E64035"/>
    <w:rsid w:val="00E667DE"/>
    <w:rsid w:val="00E71832"/>
    <w:rsid w:val="00E763EC"/>
    <w:rsid w:val="00E97DF6"/>
    <w:rsid w:val="00EA6D67"/>
    <w:rsid w:val="00EC6883"/>
    <w:rsid w:val="00ED7B06"/>
    <w:rsid w:val="00EE1F76"/>
    <w:rsid w:val="00EE2BEC"/>
    <w:rsid w:val="00EF2F47"/>
    <w:rsid w:val="00F03082"/>
    <w:rsid w:val="00F51FCC"/>
    <w:rsid w:val="00F76EE8"/>
    <w:rsid w:val="00F81AEF"/>
    <w:rsid w:val="00F85552"/>
    <w:rsid w:val="00FE30FE"/>
    <w:rsid w:val="00FE5C52"/>
    <w:rsid w:val="00FF4BC3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2F745D-555A-4B99-B707-8B6C48F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2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60F8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0F81"/>
    <w:rPr>
      <w:rFonts w:ascii="Times New Roman" w:hAnsi="Times New Roman" w:cs="Times New Roman"/>
      <w:color w:val="0000FF"/>
      <w:sz w:val="28"/>
      <w:shd w:val="clear" w:color="auto" w:fill="FFFFFF"/>
    </w:rPr>
  </w:style>
  <w:style w:type="paragraph" w:styleId="a3">
    <w:name w:val="Normal (Web)"/>
    <w:basedOn w:val="a"/>
    <w:uiPriority w:val="99"/>
    <w:semiHidden/>
    <w:rsid w:val="00271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2714E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76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7615B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76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7615B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7615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C06C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E66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6F19F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E32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325ED"/>
    <w:rPr>
      <w:rFonts w:ascii="Courier New" w:hAnsi="Courier New" w:cs="Courier New"/>
    </w:rPr>
  </w:style>
  <w:style w:type="character" w:customStyle="1" w:styleId="searchresult">
    <w:name w:val="search_result"/>
    <w:uiPriority w:val="99"/>
    <w:rsid w:val="00E325ED"/>
    <w:rPr>
      <w:rFonts w:cs="Times New Roman"/>
    </w:rPr>
  </w:style>
  <w:style w:type="character" w:styleId="ac">
    <w:name w:val="page number"/>
    <w:uiPriority w:val="99"/>
    <w:rsid w:val="00C61AE6"/>
    <w:rPr>
      <w:rFonts w:cs="Times New Roman"/>
    </w:rPr>
  </w:style>
  <w:style w:type="table" w:styleId="ad">
    <w:name w:val="Table Grid"/>
    <w:basedOn w:val="a1"/>
    <w:locked/>
    <w:rsid w:val="0037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40326B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D329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296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3296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296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3296C"/>
    <w:rPr>
      <w:b/>
      <w:bCs/>
      <w:lang w:eastAsia="en-US"/>
    </w:rPr>
  </w:style>
  <w:style w:type="paragraph" w:styleId="af4">
    <w:name w:val="List Paragraph"/>
    <w:basedOn w:val="a"/>
    <w:uiPriority w:val="34"/>
    <w:qFormat/>
    <w:rsid w:val="002B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7D41F293FDDE26E23BF85D6D82D575BDC050230BCAF2FC7511DC330B26E3521C28oDe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selenie_voronezhskoj_oblast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159BF75ABECE68A76634CE4FFA1DA22E162F05733DD8471B5C802740B96B7AA7C188A7C4F70F0521E34D9C0000C514Bo1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159BF75ABECE68A767D41F293FDDE27E235F8563FD5D724E8CE552B5B90E2EA3C1EDF2D0B21F553177E88874B03534B010F4AE0E61D98o6e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 представителя Губернатора АК</cp:lastModifiedBy>
  <cp:revision>5</cp:revision>
  <cp:lastPrinted>2022-09-14T08:44:00Z</cp:lastPrinted>
  <dcterms:created xsi:type="dcterms:W3CDTF">2022-09-14T06:08:00Z</dcterms:created>
  <dcterms:modified xsi:type="dcterms:W3CDTF">2022-09-14T08:52:00Z</dcterms:modified>
</cp:coreProperties>
</file>